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FBC8" w14:textId="77777777" w:rsidR="00A80D9B" w:rsidRPr="0051174A" w:rsidRDefault="00A80D9B" w:rsidP="0051174A">
      <w:pPr>
        <w:spacing w:before="120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174A">
        <w:rPr>
          <w:rFonts w:ascii="Times New Roman" w:eastAsia="Times New Roman" w:hAnsi="Times New Roman" w:cs="Times New Roman"/>
          <w:b/>
          <w:bCs/>
          <w:sz w:val="36"/>
          <w:szCs w:val="36"/>
        </w:rPr>
        <w:t>PHƯƠNG ÁN BẢO VỆ</w:t>
      </w:r>
    </w:p>
    <w:p w14:paraId="7EBDFF2B" w14:textId="2F00663C" w:rsidR="00A80D9B" w:rsidRPr="00A80D9B" w:rsidRDefault="00A80D9B" w:rsidP="0051174A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NHÀ MÁY </w:t>
      </w:r>
      <w:r w:rsidR="0051174A">
        <w:rPr>
          <w:rFonts w:ascii="Times New Roman" w:eastAsia="Times New Roman" w:hAnsi="Times New Roman" w:cs="Times New Roman"/>
          <w:b/>
          <w:bCs/>
          <w:sz w:val="26"/>
          <w:szCs w:val="26"/>
        </w:rPr>
        <w:t>[TÊN NHÀ MÁY]</w:t>
      </w:r>
    </w:p>
    <w:p w14:paraId="5E58AA0D" w14:textId="77777777" w:rsidR="00A80D9B" w:rsidRPr="00A80D9B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1. THÔNG TIN CHUNG VỀ MỤC TIÊU BẢO VỆ</w:t>
      </w:r>
    </w:p>
    <w:p w14:paraId="0439F5D6" w14:textId="77777777" w:rsidR="00A80D9B" w:rsidRPr="00A80D9B" w:rsidRDefault="00A80D9B" w:rsidP="0051174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E98D1AF" w14:textId="5A2CBF61" w:rsidR="00A80D9B" w:rsidRPr="00A80D9B" w:rsidRDefault="00A80D9B" w:rsidP="0051174A">
      <w:pPr>
        <w:numPr>
          <w:ilvl w:val="1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174A">
        <w:rPr>
          <w:rFonts w:ascii="Times New Roman" w:eastAsia="Times New Roman" w:hAnsi="Times New Roman" w:cs="Times New Roman"/>
          <w:sz w:val="26"/>
          <w:szCs w:val="26"/>
        </w:rPr>
        <w:t>[</w:t>
      </w:r>
      <w:proofErr w:type="spellStart"/>
      <w:r w:rsidR="0051174A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1174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1174A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="0051174A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07B0F03C" w14:textId="6A1653A5" w:rsidR="00A80D9B" w:rsidRPr="00A80D9B" w:rsidRDefault="00A80D9B" w:rsidP="0051174A">
      <w:pPr>
        <w:numPr>
          <w:ilvl w:val="1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Địa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chỉ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Khu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174A">
        <w:rPr>
          <w:rFonts w:ascii="Times New Roman" w:eastAsia="Times New Roman" w:hAnsi="Times New Roman" w:cs="Times New Roman"/>
          <w:sz w:val="26"/>
          <w:szCs w:val="26"/>
          <w:lang w:val="vi-VN"/>
        </w:rPr>
        <w:t>…………….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>, Việt Nam.</w:t>
      </w:r>
    </w:p>
    <w:p w14:paraId="29FCD01E" w14:textId="5D946B05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Mô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tả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174A">
        <w:rPr>
          <w:rFonts w:ascii="Times New Roman" w:eastAsia="Times New Roman" w:hAnsi="Times New Roman" w:cs="Times New Roman"/>
          <w:sz w:val="26"/>
          <w:szCs w:val="26"/>
        </w:rPr>
        <w:t>[</w:t>
      </w:r>
      <w:proofErr w:type="spellStart"/>
      <w:r w:rsidR="0051174A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1174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1174A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="0051174A">
        <w:rPr>
          <w:rFonts w:ascii="Times New Roman" w:eastAsia="Times New Roman" w:hAnsi="Times New Roman" w:cs="Times New Roman"/>
          <w:sz w:val="26"/>
          <w:szCs w:val="26"/>
        </w:rPr>
        <w:t>]</w:t>
      </w:r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1,38 ha.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ty Hoa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ngặt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, an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thù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khâu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="00B9381E" w:rsidRPr="00B9381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C8C9B7" w14:textId="77777777" w:rsidR="00A80D9B" w:rsidRPr="00A80D9B" w:rsidRDefault="00A80D9B" w:rsidP="0051174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gian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4BEF61DF" w14:textId="5FBD98BE" w:rsidR="00A80D9B" w:rsidRPr="00A80D9B" w:rsidRDefault="00A80D9B" w:rsidP="0051174A">
      <w:pPr>
        <w:numPr>
          <w:ilvl w:val="1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Phương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24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giờ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7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(24/7)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14DE">
        <w:rPr>
          <w:rFonts w:ascii="Times New Roman" w:eastAsia="Times New Roman" w:hAnsi="Times New Roman" w:cs="Times New Roman"/>
          <w:sz w:val="26"/>
          <w:szCs w:val="26"/>
        </w:rPr>
        <w:t>01/04/2025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8A9389" w14:textId="77777777" w:rsidR="00A80D9B" w:rsidRPr="00A80D9B" w:rsidRDefault="00A80D9B" w:rsidP="0051174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44ABB59" w14:textId="77777777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tuyệt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(CBCNV)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02113D" w14:textId="77777777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tuyệt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móc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chặn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trộm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5C04B5" w14:textId="77777777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Bảo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mật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tin: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chặn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rò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rỉ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mật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2D92C3" w14:textId="77777777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Duy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463F1D2" w14:textId="77777777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Phòng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chống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nổ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(PCCC):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chóng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40DADB" w14:textId="77777777" w:rsidR="00A80D9B" w:rsidRPr="00A80D9B" w:rsidRDefault="00A80D9B" w:rsidP="0051174A">
      <w:pPr>
        <w:numPr>
          <w:ilvl w:val="1"/>
          <w:numId w:val="1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CBCNV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thầu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18EE08" w14:textId="77777777" w:rsidR="00A80D9B" w:rsidRPr="00A80D9B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2. ĐÁNH GIÁ RỦI RO &amp; PHÂN TÍCH MỐI ĐE DỌA</w:t>
      </w:r>
    </w:p>
    <w:p w14:paraId="1AFB638F" w14:textId="77777777" w:rsidR="00A80D9B" w:rsidRPr="00A80D9B" w:rsidRDefault="00A80D9B" w:rsidP="0051174A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mối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đe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dọa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tiềm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ẩn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927357F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03C2D18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Trộm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tẩu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9AB109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Công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trộm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866C67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ngầm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hỏng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móc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F985DC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vi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PCCC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91059C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mật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9136D2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ngoài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9F0E797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trộm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F14266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trật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8D4C40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B2FD34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cướp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7A89871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9ED1E1D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móc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A90A11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xỉu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tai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77F3E53F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>Thiên tai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sét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AE8F21" w14:textId="77777777" w:rsidR="00A80D9B" w:rsidRPr="00A80D9B" w:rsidRDefault="00A80D9B" w:rsidP="0051174A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yếu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lỗ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DB5DEE5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Chu vi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(1,38 ha)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camera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34E557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Lưu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4EEE87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gọn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21AC86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(camera,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gặp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E477B4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lastRenderedPageBreak/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D12B3B" w14:textId="77777777" w:rsidR="00A80D9B" w:rsidRPr="00A80D9B" w:rsidRDefault="00A80D9B" w:rsidP="0051174A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8742D34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CAO: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BF71B9F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Trộm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cắp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linh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tử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EBAD01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nổ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họa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58DE25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TRUNG BÌNH: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14F2907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Đột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ngoài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E5C77D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Thất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22C6FF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Gây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rối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trật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391482" w14:textId="77777777" w:rsidR="00A80D9B" w:rsidRPr="00A80D9B" w:rsidRDefault="00A80D9B" w:rsidP="0051174A">
      <w:pPr>
        <w:numPr>
          <w:ilvl w:val="1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Rủi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THẤP: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D479F8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Thiên tai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nghiêm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580885" w14:textId="77777777" w:rsidR="00A80D9B" w:rsidRPr="00A80D9B" w:rsidRDefault="00A80D9B" w:rsidP="0051174A">
      <w:pPr>
        <w:numPr>
          <w:ilvl w:val="2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Tấn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4B9F98" w14:textId="77777777" w:rsidR="00A80D9B" w:rsidRPr="00A80D9B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3. BIỆN PHÁP BẢO VỆ CHI TIẾT</w:t>
      </w:r>
    </w:p>
    <w:p w14:paraId="1E5DFA72" w14:textId="77777777" w:rsidR="00A80D9B" w:rsidRPr="00A80D9B" w:rsidRDefault="00A80D9B" w:rsidP="0051174A">
      <w:pPr>
        <w:spacing w:before="120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3.1.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Con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165DAF93" w14:textId="77777777" w:rsidR="00A80D9B" w:rsidRPr="00A80D9B" w:rsidRDefault="00A80D9B" w:rsidP="0051174A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Bố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lượng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09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/ca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24/7 chia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03 ca):</w:t>
      </w:r>
    </w:p>
    <w:p w14:paraId="23254ACF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VT01 -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(01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B3A7B6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VT02 -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(01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luồng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VT07-VT08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35DA04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VT03 &amp; VT04 -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(02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dò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cầm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F9B0AE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VT05 &amp; VT06 -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Tra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(02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chu vi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cantin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FBEC44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VT07 &amp; VT08 -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(02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bốc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(Bảo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đếm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(seal).</w:t>
      </w:r>
    </w:p>
    <w:p w14:paraId="43A39324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VT09 -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(01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Quản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50ACE2" w14:textId="77777777" w:rsidR="00A80D9B" w:rsidRPr="00A80D9B" w:rsidRDefault="00A80D9B" w:rsidP="0051174A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3054E04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tuổi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25-45.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FDI.</w:t>
      </w:r>
    </w:p>
    <w:p w14:paraId="6D8EC94A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kỳ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9CD13EC" w14:textId="77777777" w:rsidR="00A80D9B" w:rsidRPr="00A80D9B" w:rsidRDefault="00A80D9B" w:rsidP="0051174A">
      <w:pPr>
        <w:numPr>
          <w:ilvl w:val="2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quý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 &amp; CNCH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vòi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rồng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81F7E8" w14:textId="77777777" w:rsidR="00A80D9B" w:rsidRPr="00A80D9B" w:rsidRDefault="00A80D9B" w:rsidP="0051174A">
      <w:pPr>
        <w:numPr>
          <w:ilvl w:val="2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lần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1081CE" w14:textId="77777777" w:rsidR="00A80D9B" w:rsidRPr="00A80D9B" w:rsidRDefault="00A80D9B" w:rsidP="0051174A">
      <w:pPr>
        <w:numPr>
          <w:ilvl w:val="2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50A5DC" w14:textId="77777777" w:rsidR="00A80D9B" w:rsidRPr="00A80D9B" w:rsidRDefault="00A80D9B" w:rsidP="0051174A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8F7C3AA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1A02F6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suốt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4F065AC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7923D7" w14:textId="77777777" w:rsidR="00A80D9B" w:rsidRPr="00A80D9B" w:rsidRDefault="00A80D9B" w:rsidP="0051174A">
      <w:pPr>
        <w:numPr>
          <w:ilvl w:val="1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Quản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qua email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chat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60DD52" w14:textId="77777777" w:rsidR="00A80D9B" w:rsidRPr="00A80D9B" w:rsidRDefault="00A80D9B" w:rsidP="0051174A">
      <w:pPr>
        <w:spacing w:before="120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3.2.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(Công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nghệ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66179A68" w14:textId="77777777" w:rsidR="00A80D9B" w:rsidRPr="00A80D9B" w:rsidRDefault="00A80D9B" w:rsidP="0051174A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(CCTV):</w:t>
      </w:r>
    </w:p>
    <w:p w14:paraId="328B7F4B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camera IP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hồng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9F2F39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Khu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rào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bãi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Camera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(bullet)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PTZ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xoay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zoom)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E3626A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lang,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Camera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vòm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(dome)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436C00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Phòng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24/7,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30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9320A1" w14:textId="77777777" w:rsidR="00A80D9B" w:rsidRPr="00A80D9B" w:rsidRDefault="00A80D9B" w:rsidP="0051174A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B579828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(turnstile)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quẹt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CBCNV. Barrier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tô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74FDF1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Cửa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quẹt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3EBDFF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dò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cầm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0BC95D" w14:textId="77777777" w:rsidR="00A80D9B" w:rsidRPr="00A80D9B" w:rsidRDefault="00A80D9B" w:rsidP="0051174A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638B393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khói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còi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4DF07C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nút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cantin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10F95F8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chu vi,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F92B86" w14:textId="77777777" w:rsidR="00A80D9B" w:rsidRPr="00A80D9B" w:rsidRDefault="00A80D9B" w:rsidP="0051174A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hỗ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trợ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B07AB1E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chu vi,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3C65E8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hỏng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1E3E1D" w14:textId="77777777" w:rsidR="00A80D9B" w:rsidRPr="00A80D9B" w:rsidRDefault="00A80D9B" w:rsidP="0051174A">
      <w:pPr>
        <w:numPr>
          <w:ilvl w:val="1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Trang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pin,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dò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cầm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chép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chốt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41A74A" w14:textId="77777777" w:rsidR="00A80D9B" w:rsidRPr="00A80D9B" w:rsidRDefault="00A80D9B" w:rsidP="0051174A">
      <w:pPr>
        <w:spacing w:before="120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3.3.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&amp; 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</w:p>
    <w:p w14:paraId="00BBAA0A" w14:textId="77777777" w:rsidR="00A80D9B" w:rsidRPr="00A80D9B" w:rsidRDefault="00A80D9B" w:rsidP="0051174A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A76E12E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CBCNV: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Đeo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suốt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Ra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quẹt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dò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A9673E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6EAB067" w14:textId="77777777" w:rsidR="00A80D9B" w:rsidRPr="00A80D9B" w:rsidRDefault="00A80D9B" w:rsidP="0051174A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47E5B6C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Bảo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con)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cabin,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thùng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862FAE" w14:textId="77777777" w:rsidR="00A80D9B" w:rsidRPr="00A80D9B" w:rsidRDefault="00A80D9B" w:rsidP="0051174A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CDFD9D6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Bảo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B4C65A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Kho"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Bảo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bốc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thùng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rời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2A3BD8" w14:textId="77777777" w:rsidR="00A80D9B" w:rsidRPr="00A80D9B" w:rsidRDefault="00A80D9B" w:rsidP="0051174A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B469C71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EC8620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: 30-60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tùy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check-point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chip)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sót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E242D5" w14:textId="77777777" w:rsidR="00A80D9B" w:rsidRPr="00A80D9B" w:rsidRDefault="00A80D9B" w:rsidP="0051174A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bàn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ca: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D2AAA9C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E01C94" w14:textId="77777777" w:rsidR="00A80D9B" w:rsidRPr="00A80D9B" w:rsidRDefault="00A80D9B" w:rsidP="0051174A">
      <w:pPr>
        <w:numPr>
          <w:ilvl w:val="1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dung: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lệnh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Hai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B547E9" w14:textId="77777777" w:rsidR="00A80D9B" w:rsidRPr="00A80D9B" w:rsidRDefault="00A80D9B" w:rsidP="0051174A">
      <w:pPr>
        <w:spacing w:before="120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3.4.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chính</w:t>
      </w:r>
      <w:proofErr w:type="spellEnd"/>
    </w:p>
    <w:p w14:paraId="3D948FEF" w14:textId="77777777" w:rsidR="00A80D9B" w:rsidRPr="00A80D9B" w:rsidRDefault="00A80D9B" w:rsidP="0051174A">
      <w:pPr>
        <w:numPr>
          <w:ilvl w:val="0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Hồ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Báo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76298F2" w14:textId="77777777" w:rsidR="00A80D9B" w:rsidRPr="00A80D9B" w:rsidRDefault="00A80D9B" w:rsidP="0051174A">
      <w:pPr>
        <w:numPr>
          <w:ilvl w:val="1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...</w:t>
      </w:r>
    </w:p>
    <w:p w14:paraId="6C923C93" w14:textId="77777777" w:rsidR="00A80D9B" w:rsidRPr="00A80D9B" w:rsidRDefault="00A80D9B" w:rsidP="0051174A">
      <w:pPr>
        <w:numPr>
          <w:ilvl w:val="1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"Báo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"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ra.</w:t>
      </w:r>
      <w:proofErr w:type="spellEnd"/>
    </w:p>
    <w:p w14:paraId="412ACA3D" w14:textId="77777777" w:rsidR="00A80D9B" w:rsidRPr="00A80D9B" w:rsidRDefault="00A80D9B" w:rsidP="0051174A">
      <w:pPr>
        <w:numPr>
          <w:ilvl w:val="1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"Báo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"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Quản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9D634C" w14:textId="77777777" w:rsidR="00A80D9B" w:rsidRPr="00A80D9B" w:rsidRDefault="00A80D9B" w:rsidP="0051174A">
      <w:pPr>
        <w:numPr>
          <w:ilvl w:val="0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Phối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ngành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DF72BFC" w14:textId="77777777" w:rsidR="00A80D9B" w:rsidRPr="00A80D9B" w:rsidRDefault="00A80D9B" w:rsidP="0051174A">
      <w:pPr>
        <w:numPr>
          <w:ilvl w:val="1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Công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Lực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5F200F" w14:textId="7D89FF3A" w:rsidR="00A80D9B" w:rsidRDefault="00A80D9B" w:rsidP="0051174A">
      <w:pPr>
        <w:numPr>
          <w:ilvl w:val="1"/>
          <w:numId w:val="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Lưu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trữ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1152C6" w14:textId="168B2772" w:rsidR="00EC4D84" w:rsidRPr="0051174A" w:rsidRDefault="0051174A" w:rsidP="0051174A">
      <w:pPr>
        <w:spacing w:before="120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174A">
        <w:rPr>
          <w:rFonts w:ascii="Times New Roman" w:eastAsia="Times New Roman" w:hAnsi="Times New Roman" w:cs="Times New Roman"/>
          <w:sz w:val="26"/>
          <w:szCs w:val="26"/>
        </w:rPr>
        <w:t>[</w:t>
      </w:r>
      <w:proofErr w:type="spellStart"/>
      <w:r w:rsidRPr="0051174A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174A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174A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5117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1174A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51174A">
        <w:rPr>
          <w:rFonts w:ascii="Times New Roman" w:eastAsia="Times New Roman" w:hAnsi="Times New Roman" w:cs="Times New Roman"/>
          <w:sz w:val="26"/>
          <w:szCs w:val="26"/>
        </w:rPr>
        <w:t xml:space="preserve"> bố trí trong mục tiêu]</w:t>
      </w:r>
    </w:p>
    <w:p w14:paraId="225DE486" w14:textId="78A16A00" w:rsidR="00A80D9B" w:rsidRPr="00CF5D9E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4. KẾ HOẠCH ỨNG PHÓ SỰ CỐ/TÌNH HUỐNG KHẨN CẤP</w:t>
      </w:r>
    </w:p>
    <w:p w14:paraId="09E128E6" w14:textId="77777777" w:rsidR="0019141F" w:rsidRPr="0019141F" w:rsidRDefault="0019141F" w:rsidP="0051174A">
      <w:p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chóng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thiệt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9141F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19141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A8E7E0" w14:textId="77777777" w:rsidR="0019141F" w:rsidRPr="00CF5D9E" w:rsidRDefault="0019141F" w:rsidP="0051174A">
      <w:pPr>
        <w:pStyle w:val="ThngthngWeb"/>
        <w:spacing w:before="120" w:beforeAutospacing="0"/>
        <w:rPr>
          <w:sz w:val="26"/>
          <w:szCs w:val="26"/>
        </w:rPr>
      </w:pPr>
      <w:r w:rsidRPr="00CF5D9E">
        <w:rPr>
          <w:rStyle w:val="Manh"/>
          <w:sz w:val="26"/>
          <w:szCs w:val="26"/>
        </w:rPr>
        <w:t xml:space="preserve">4.1. </w:t>
      </w:r>
      <w:proofErr w:type="spellStart"/>
      <w:r w:rsidRPr="00CF5D9E">
        <w:rPr>
          <w:rStyle w:val="Manh"/>
          <w:sz w:val="26"/>
          <w:szCs w:val="26"/>
        </w:rPr>
        <w:t>Xử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lý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sự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cố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Cháy</w:t>
      </w:r>
      <w:proofErr w:type="spellEnd"/>
      <w:r w:rsidRPr="00CF5D9E">
        <w:rPr>
          <w:rStyle w:val="Manh"/>
          <w:sz w:val="26"/>
          <w:szCs w:val="26"/>
        </w:rPr>
        <w:t xml:space="preserve">, </w:t>
      </w:r>
      <w:proofErr w:type="spellStart"/>
      <w:r w:rsidRPr="00CF5D9E">
        <w:rPr>
          <w:rStyle w:val="Manh"/>
          <w:sz w:val="26"/>
          <w:szCs w:val="26"/>
        </w:rPr>
        <w:t>Nổ</w:t>
      </w:r>
      <w:proofErr w:type="spellEnd"/>
      <w:r w:rsidRPr="00CF5D9E">
        <w:rPr>
          <w:sz w:val="26"/>
          <w:szCs w:val="26"/>
        </w:rPr>
        <w:br/>
      </w:r>
      <w:proofErr w:type="spellStart"/>
      <w:r w:rsidRPr="00CF5D9E">
        <w:rPr>
          <w:sz w:val="26"/>
          <w:szCs w:val="26"/>
        </w:rPr>
        <w:t>Đội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trưởng</w:t>
      </w:r>
      <w:proofErr w:type="spellEnd"/>
      <w:r w:rsidRPr="00CF5D9E">
        <w:rPr>
          <w:sz w:val="26"/>
          <w:szCs w:val="26"/>
        </w:rPr>
        <w:t xml:space="preserve"> ca </w:t>
      </w:r>
      <w:proofErr w:type="spellStart"/>
      <w:r w:rsidRPr="00CF5D9E">
        <w:rPr>
          <w:sz w:val="26"/>
          <w:szCs w:val="26"/>
        </w:rPr>
        <w:t>trực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chỉ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huy</w:t>
      </w:r>
      <w:proofErr w:type="spellEnd"/>
      <w:r w:rsidRPr="00CF5D9E">
        <w:rPr>
          <w:sz w:val="26"/>
          <w:szCs w:val="26"/>
        </w:rPr>
        <w:t xml:space="preserve">. Khi </w:t>
      </w:r>
      <w:proofErr w:type="spellStart"/>
      <w:r w:rsidRPr="00CF5D9E">
        <w:rPr>
          <w:sz w:val="26"/>
          <w:szCs w:val="26"/>
        </w:rPr>
        <w:t>phát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hiện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cháy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nổ</w:t>
      </w:r>
      <w:proofErr w:type="spellEnd"/>
      <w:r w:rsidRPr="00CF5D9E">
        <w:rPr>
          <w:sz w:val="26"/>
          <w:szCs w:val="26"/>
        </w:rPr>
        <w:t>:</w:t>
      </w:r>
    </w:p>
    <w:p w14:paraId="6CD47F33" w14:textId="77777777" w:rsidR="0019141F" w:rsidRPr="00CF5D9E" w:rsidRDefault="0019141F" w:rsidP="0051174A">
      <w:pPr>
        <w:pStyle w:val="ThngthngWeb"/>
        <w:numPr>
          <w:ilvl w:val="0"/>
          <w:numId w:val="11"/>
        </w:numPr>
        <w:spacing w:before="120" w:beforeAutospacing="0"/>
        <w:rPr>
          <w:sz w:val="26"/>
          <w:szCs w:val="26"/>
        </w:rPr>
      </w:pPr>
      <w:r w:rsidRPr="00CF5D9E">
        <w:rPr>
          <w:sz w:val="26"/>
          <w:szCs w:val="26"/>
        </w:rPr>
        <w:t xml:space="preserve">Báo </w:t>
      </w:r>
      <w:proofErr w:type="spellStart"/>
      <w:r w:rsidRPr="00CF5D9E">
        <w:rPr>
          <w:sz w:val="26"/>
          <w:szCs w:val="26"/>
        </w:rPr>
        <w:t>động</w:t>
      </w:r>
      <w:proofErr w:type="spellEnd"/>
      <w:r w:rsidRPr="00CF5D9E">
        <w:rPr>
          <w:sz w:val="26"/>
          <w:szCs w:val="26"/>
        </w:rPr>
        <w:t xml:space="preserve"> (</w:t>
      </w:r>
      <w:proofErr w:type="spellStart"/>
      <w:r w:rsidRPr="00CF5D9E">
        <w:rPr>
          <w:sz w:val="26"/>
          <w:szCs w:val="26"/>
        </w:rPr>
        <w:t>chuông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hô</w:t>
      </w:r>
      <w:proofErr w:type="spellEnd"/>
      <w:r w:rsidRPr="00CF5D9E">
        <w:rPr>
          <w:sz w:val="26"/>
          <w:szCs w:val="26"/>
        </w:rPr>
        <w:t xml:space="preserve"> to), </w:t>
      </w:r>
      <w:proofErr w:type="spellStart"/>
      <w:r w:rsidRPr="00CF5D9E">
        <w:rPr>
          <w:sz w:val="26"/>
          <w:szCs w:val="26"/>
        </w:rPr>
        <w:t>ngắt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cầu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dao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điện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dùng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bình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chữa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cháy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nếu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có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thể</w:t>
      </w:r>
      <w:proofErr w:type="spellEnd"/>
      <w:r w:rsidRPr="00CF5D9E">
        <w:rPr>
          <w:sz w:val="26"/>
          <w:szCs w:val="26"/>
        </w:rPr>
        <w:t>.</w:t>
      </w:r>
    </w:p>
    <w:p w14:paraId="2F20A6EA" w14:textId="77777777" w:rsidR="0019141F" w:rsidRPr="00CF5D9E" w:rsidRDefault="0019141F" w:rsidP="0051174A">
      <w:pPr>
        <w:pStyle w:val="ThngthngWeb"/>
        <w:numPr>
          <w:ilvl w:val="0"/>
          <w:numId w:val="11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Gọi</w:t>
      </w:r>
      <w:proofErr w:type="spellEnd"/>
      <w:r w:rsidRPr="00CF5D9E">
        <w:rPr>
          <w:sz w:val="26"/>
          <w:szCs w:val="26"/>
        </w:rPr>
        <w:t xml:space="preserve"> 114, </w:t>
      </w:r>
      <w:proofErr w:type="spellStart"/>
      <w:r w:rsidRPr="00CF5D9E">
        <w:rPr>
          <w:sz w:val="26"/>
          <w:szCs w:val="26"/>
        </w:rPr>
        <w:t>báo</w:t>
      </w:r>
      <w:proofErr w:type="spellEnd"/>
      <w:r w:rsidRPr="00CF5D9E">
        <w:rPr>
          <w:sz w:val="26"/>
          <w:szCs w:val="26"/>
        </w:rPr>
        <w:t xml:space="preserve"> Ban Quản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>.</w:t>
      </w:r>
    </w:p>
    <w:p w14:paraId="12B01B54" w14:textId="77777777" w:rsidR="0019141F" w:rsidRPr="00CF5D9E" w:rsidRDefault="0019141F" w:rsidP="0051174A">
      <w:pPr>
        <w:pStyle w:val="ThngthngWeb"/>
        <w:numPr>
          <w:ilvl w:val="0"/>
          <w:numId w:val="11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Cô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lập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khu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vực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cháy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triển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khai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hệ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thống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chữa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cháy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hướng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dẫn</w:t>
      </w:r>
      <w:proofErr w:type="spellEnd"/>
      <w:r w:rsidRPr="00CF5D9E">
        <w:rPr>
          <w:sz w:val="26"/>
          <w:szCs w:val="26"/>
        </w:rPr>
        <w:t xml:space="preserve"> PCCC </w:t>
      </w:r>
      <w:proofErr w:type="spellStart"/>
      <w:r w:rsidRPr="00CF5D9E">
        <w:rPr>
          <w:sz w:val="26"/>
          <w:szCs w:val="26"/>
        </w:rPr>
        <w:t>khi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họ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đến</w:t>
      </w:r>
      <w:proofErr w:type="spellEnd"/>
      <w:r w:rsidRPr="00CF5D9E">
        <w:rPr>
          <w:sz w:val="26"/>
          <w:szCs w:val="26"/>
        </w:rPr>
        <w:t>.</w:t>
      </w:r>
    </w:p>
    <w:p w14:paraId="09152176" w14:textId="77777777" w:rsidR="0019141F" w:rsidRPr="00CF5D9E" w:rsidRDefault="0019141F" w:rsidP="0051174A">
      <w:pPr>
        <w:pStyle w:val="ThngthngWeb"/>
        <w:numPr>
          <w:ilvl w:val="0"/>
          <w:numId w:val="11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lastRenderedPageBreak/>
        <w:t>Ưu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tiên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sơ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tán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người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theo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lối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thoát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hiểm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đến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điểm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tập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kết</w:t>
      </w:r>
      <w:proofErr w:type="spellEnd"/>
      <w:r w:rsidRPr="00CF5D9E">
        <w:rPr>
          <w:sz w:val="26"/>
          <w:szCs w:val="26"/>
        </w:rPr>
        <w:t xml:space="preserve"> an </w:t>
      </w:r>
      <w:proofErr w:type="spellStart"/>
      <w:r w:rsidRPr="00CF5D9E">
        <w:rPr>
          <w:sz w:val="26"/>
          <w:szCs w:val="26"/>
        </w:rPr>
        <w:t>toàn</w:t>
      </w:r>
      <w:proofErr w:type="spellEnd"/>
      <w:r w:rsidRPr="00CF5D9E">
        <w:rPr>
          <w:sz w:val="26"/>
          <w:szCs w:val="26"/>
        </w:rPr>
        <w:t>.</w:t>
      </w:r>
    </w:p>
    <w:p w14:paraId="0AB16B56" w14:textId="77777777" w:rsidR="0019141F" w:rsidRPr="00CF5D9E" w:rsidRDefault="0019141F" w:rsidP="0051174A">
      <w:pPr>
        <w:pStyle w:val="ThngthngWeb"/>
        <w:spacing w:before="120" w:beforeAutospacing="0"/>
        <w:rPr>
          <w:sz w:val="26"/>
          <w:szCs w:val="26"/>
        </w:rPr>
      </w:pPr>
      <w:r w:rsidRPr="00CF5D9E">
        <w:rPr>
          <w:rStyle w:val="Manh"/>
          <w:sz w:val="26"/>
          <w:szCs w:val="26"/>
        </w:rPr>
        <w:t xml:space="preserve">4.2. </w:t>
      </w:r>
      <w:proofErr w:type="spellStart"/>
      <w:r w:rsidRPr="00CF5D9E">
        <w:rPr>
          <w:rStyle w:val="Manh"/>
          <w:sz w:val="26"/>
          <w:szCs w:val="26"/>
        </w:rPr>
        <w:t>Kẻ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gian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đột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nhập</w:t>
      </w:r>
      <w:proofErr w:type="spellEnd"/>
      <w:r w:rsidRPr="00CF5D9E">
        <w:rPr>
          <w:sz w:val="26"/>
          <w:szCs w:val="26"/>
        </w:rPr>
        <w:br/>
      </w:r>
      <w:proofErr w:type="spellStart"/>
      <w:r w:rsidRPr="00CF5D9E">
        <w:rPr>
          <w:sz w:val="26"/>
          <w:szCs w:val="26"/>
        </w:rPr>
        <w:t>Đội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trưởng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điều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phối</w:t>
      </w:r>
      <w:proofErr w:type="spellEnd"/>
      <w:r w:rsidRPr="00CF5D9E">
        <w:rPr>
          <w:sz w:val="26"/>
          <w:szCs w:val="26"/>
        </w:rPr>
        <w:t xml:space="preserve">. Bảo </w:t>
      </w:r>
      <w:proofErr w:type="spellStart"/>
      <w:r w:rsidRPr="00CF5D9E">
        <w:rPr>
          <w:sz w:val="26"/>
          <w:szCs w:val="26"/>
        </w:rPr>
        <w:t>vệ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phải</w:t>
      </w:r>
      <w:proofErr w:type="spellEnd"/>
      <w:r w:rsidRPr="00CF5D9E">
        <w:rPr>
          <w:sz w:val="26"/>
          <w:szCs w:val="26"/>
        </w:rPr>
        <w:t>:</w:t>
      </w:r>
    </w:p>
    <w:p w14:paraId="536F6FF3" w14:textId="77777777" w:rsidR="0019141F" w:rsidRPr="00CF5D9E" w:rsidRDefault="0019141F" w:rsidP="0051174A">
      <w:pPr>
        <w:pStyle w:val="ThngthngWeb"/>
        <w:numPr>
          <w:ilvl w:val="0"/>
          <w:numId w:val="12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Giữ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bình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tĩnh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quan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sát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kỹ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báo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động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ngầm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đội</w:t>
      </w:r>
      <w:proofErr w:type="spellEnd"/>
      <w:r w:rsidRPr="00CF5D9E">
        <w:rPr>
          <w:sz w:val="26"/>
          <w:szCs w:val="26"/>
        </w:rPr>
        <w:t>.</w:t>
      </w:r>
    </w:p>
    <w:p w14:paraId="75268F79" w14:textId="77777777" w:rsidR="0019141F" w:rsidRPr="00CF5D9E" w:rsidRDefault="0019141F" w:rsidP="0051174A">
      <w:pPr>
        <w:pStyle w:val="ThngthngWeb"/>
        <w:numPr>
          <w:ilvl w:val="0"/>
          <w:numId w:val="12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Gọi</w:t>
      </w:r>
      <w:proofErr w:type="spellEnd"/>
      <w:r w:rsidRPr="00CF5D9E">
        <w:rPr>
          <w:sz w:val="26"/>
          <w:szCs w:val="26"/>
        </w:rPr>
        <w:t xml:space="preserve"> 113, </w:t>
      </w:r>
      <w:proofErr w:type="spellStart"/>
      <w:r w:rsidRPr="00CF5D9E">
        <w:rPr>
          <w:sz w:val="26"/>
          <w:szCs w:val="26"/>
        </w:rPr>
        <w:t>báo</w:t>
      </w:r>
      <w:proofErr w:type="spellEnd"/>
      <w:r w:rsidRPr="00CF5D9E">
        <w:rPr>
          <w:sz w:val="26"/>
          <w:szCs w:val="26"/>
        </w:rPr>
        <w:t xml:space="preserve"> Ban Quản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>.</w:t>
      </w:r>
    </w:p>
    <w:p w14:paraId="635AF8C2" w14:textId="77777777" w:rsidR="0019141F" w:rsidRPr="00CF5D9E" w:rsidRDefault="0019141F" w:rsidP="0051174A">
      <w:pPr>
        <w:pStyle w:val="ThngthngWeb"/>
        <w:numPr>
          <w:ilvl w:val="0"/>
          <w:numId w:val="12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Tổ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chức</w:t>
      </w:r>
      <w:proofErr w:type="spellEnd"/>
      <w:r w:rsidRPr="00CF5D9E">
        <w:rPr>
          <w:sz w:val="26"/>
          <w:szCs w:val="26"/>
        </w:rPr>
        <w:t xml:space="preserve"> bao </w:t>
      </w:r>
      <w:proofErr w:type="spellStart"/>
      <w:r w:rsidRPr="00CF5D9E">
        <w:rPr>
          <w:sz w:val="26"/>
          <w:szCs w:val="26"/>
        </w:rPr>
        <w:t>vây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cô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lập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chỉ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dùng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công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cụ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hỗ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trợ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khi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cần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thiết</w:t>
      </w:r>
      <w:proofErr w:type="spellEnd"/>
      <w:r w:rsidRPr="00CF5D9E">
        <w:rPr>
          <w:sz w:val="26"/>
          <w:szCs w:val="26"/>
        </w:rPr>
        <w:t>.</w:t>
      </w:r>
    </w:p>
    <w:p w14:paraId="34062895" w14:textId="77777777" w:rsidR="0019141F" w:rsidRPr="00CF5D9E" w:rsidRDefault="0019141F" w:rsidP="0051174A">
      <w:pPr>
        <w:pStyle w:val="ThngthngWeb"/>
        <w:numPr>
          <w:ilvl w:val="0"/>
          <w:numId w:val="12"/>
        </w:numPr>
        <w:spacing w:before="120" w:beforeAutospacing="0"/>
        <w:rPr>
          <w:sz w:val="26"/>
          <w:szCs w:val="26"/>
        </w:rPr>
      </w:pPr>
      <w:r w:rsidRPr="00CF5D9E">
        <w:rPr>
          <w:sz w:val="26"/>
          <w:szCs w:val="26"/>
        </w:rPr>
        <w:t xml:space="preserve">Bảo </w:t>
      </w:r>
      <w:proofErr w:type="spellStart"/>
      <w:r w:rsidRPr="00CF5D9E">
        <w:rPr>
          <w:sz w:val="26"/>
          <w:szCs w:val="26"/>
        </w:rPr>
        <w:t>vệ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hiện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trường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bàn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giao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đối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tượng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công</w:t>
      </w:r>
      <w:proofErr w:type="spellEnd"/>
      <w:r w:rsidRPr="00CF5D9E">
        <w:rPr>
          <w:sz w:val="26"/>
          <w:szCs w:val="26"/>
        </w:rPr>
        <w:t xml:space="preserve"> an.</w:t>
      </w:r>
    </w:p>
    <w:p w14:paraId="6B4FAA80" w14:textId="77777777" w:rsidR="0019141F" w:rsidRPr="00CF5D9E" w:rsidRDefault="0019141F" w:rsidP="0051174A">
      <w:pPr>
        <w:pStyle w:val="ThngthngWeb"/>
        <w:spacing w:before="120" w:beforeAutospacing="0"/>
        <w:rPr>
          <w:sz w:val="26"/>
          <w:szCs w:val="26"/>
        </w:rPr>
      </w:pPr>
      <w:r w:rsidRPr="00CF5D9E">
        <w:rPr>
          <w:rStyle w:val="Manh"/>
          <w:sz w:val="26"/>
          <w:szCs w:val="26"/>
        </w:rPr>
        <w:t xml:space="preserve">4.3. </w:t>
      </w:r>
      <w:proofErr w:type="spellStart"/>
      <w:r w:rsidRPr="00CF5D9E">
        <w:rPr>
          <w:rStyle w:val="Manh"/>
          <w:sz w:val="26"/>
          <w:szCs w:val="26"/>
        </w:rPr>
        <w:t>Trộm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cắp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nội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bộ</w:t>
      </w:r>
      <w:proofErr w:type="spellEnd"/>
      <w:r w:rsidRPr="00CF5D9E">
        <w:rPr>
          <w:sz w:val="26"/>
          <w:szCs w:val="26"/>
        </w:rPr>
        <w:br/>
        <w:t xml:space="preserve">Bảo </w:t>
      </w:r>
      <w:proofErr w:type="spellStart"/>
      <w:r w:rsidRPr="00CF5D9E">
        <w:rPr>
          <w:sz w:val="26"/>
          <w:szCs w:val="26"/>
        </w:rPr>
        <w:t>vệ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tại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chỗ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phối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hợp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Đội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trưởng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xử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>:</w:t>
      </w:r>
    </w:p>
    <w:p w14:paraId="6A4CF08D" w14:textId="77777777" w:rsidR="0019141F" w:rsidRPr="00CF5D9E" w:rsidRDefault="0019141F" w:rsidP="0051174A">
      <w:pPr>
        <w:pStyle w:val="ThngthngWeb"/>
        <w:numPr>
          <w:ilvl w:val="0"/>
          <w:numId w:val="13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Giữ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bình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tĩnh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yêu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cầu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đương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sự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hợp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tác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tách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người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và</w:t>
      </w:r>
      <w:proofErr w:type="spellEnd"/>
      <w:r w:rsidRPr="00CF5D9E">
        <w:rPr>
          <w:sz w:val="26"/>
          <w:szCs w:val="26"/>
        </w:rPr>
        <w:t xml:space="preserve"> tang </w:t>
      </w:r>
      <w:proofErr w:type="spellStart"/>
      <w:r w:rsidRPr="00CF5D9E">
        <w:rPr>
          <w:sz w:val="26"/>
          <w:szCs w:val="26"/>
        </w:rPr>
        <w:t>vật</w:t>
      </w:r>
      <w:proofErr w:type="spellEnd"/>
      <w:r w:rsidRPr="00CF5D9E">
        <w:rPr>
          <w:sz w:val="26"/>
          <w:szCs w:val="26"/>
        </w:rPr>
        <w:t>.</w:t>
      </w:r>
    </w:p>
    <w:p w14:paraId="24B53B66" w14:textId="77777777" w:rsidR="0019141F" w:rsidRPr="00CF5D9E" w:rsidRDefault="0019141F" w:rsidP="0051174A">
      <w:pPr>
        <w:pStyle w:val="ThngthngWeb"/>
        <w:numPr>
          <w:ilvl w:val="0"/>
          <w:numId w:val="13"/>
        </w:numPr>
        <w:spacing w:before="120" w:beforeAutospacing="0"/>
        <w:rPr>
          <w:sz w:val="26"/>
          <w:szCs w:val="26"/>
        </w:rPr>
      </w:pPr>
      <w:r w:rsidRPr="00CF5D9E">
        <w:rPr>
          <w:sz w:val="26"/>
          <w:szCs w:val="26"/>
        </w:rPr>
        <w:t xml:space="preserve">Báo </w:t>
      </w:r>
      <w:proofErr w:type="spellStart"/>
      <w:r w:rsidRPr="00CF5D9E">
        <w:rPr>
          <w:sz w:val="26"/>
          <w:szCs w:val="26"/>
        </w:rPr>
        <w:t>ngay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cấp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trên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không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tự</w:t>
      </w:r>
      <w:proofErr w:type="spellEnd"/>
      <w:r w:rsidRPr="00CF5D9E">
        <w:rPr>
          <w:sz w:val="26"/>
          <w:szCs w:val="26"/>
        </w:rPr>
        <w:t xml:space="preserve"> ý </w:t>
      </w:r>
      <w:proofErr w:type="spellStart"/>
      <w:r w:rsidRPr="00CF5D9E">
        <w:rPr>
          <w:sz w:val="26"/>
          <w:szCs w:val="26"/>
        </w:rPr>
        <w:t>xử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>.</w:t>
      </w:r>
    </w:p>
    <w:p w14:paraId="57B47A4A" w14:textId="77777777" w:rsidR="0019141F" w:rsidRPr="00CF5D9E" w:rsidRDefault="0019141F" w:rsidP="0051174A">
      <w:pPr>
        <w:pStyle w:val="ThngthngWeb"/>
        <w:numPr>
          <w:ilvl w:val="0"/>
          <w:numId w:val="13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Lập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biên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bản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có</w:t>
      </w:r>
      <w:proofErr w:type="spellEnd"/>
      <w:r w:rsidRPr="00CF5D9E">
        <w:rPr>
          <w:sz w:val="26"/>
          <w:szCs w:val="26"/>
        </w:rPr>
        <w:t xml:space="preserve"> 3 </w:t>
      </w:r>
      <w:proofErr w:type="spellStart"/>
      <w:r w:rsidRPr="00CF5D9E">
        <w:rPr>
          <w:sz w:val="26"/>
          <w:szCs w:val="26"/>
        </w:rPr>
        <w:t>người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chứng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kiến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niêm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phong</w:t>
      </w:r>
      <w:proofErr w:type="spellEnd"/>
      <w:r w:rsidRPr="00CF5D9E">
        <w:rPr>
          <w:sz w:val="26"/>
          <w:szCs w:val="26"/>
        </w:rPr>
        <w:t xml:space="preserve"> tang </w:t>
      </w:r>
      <w:proofErr w:type="spellStart"/>
      <w:r w:rsidRPr="00CF5D9E">
        <w:rPr>
          <w:sz w:val="26"/>
          <w:szCs w:val="26"/>
        </w:rPr>
        <w:t>vật</w:t>
      </w:r>
      <w:proofErr w:type="spellEnd"/>
      <w:r w:rsidRPr="00CF5D9E">
        <w:rPr>
          <w:sz w:val="26"/>
          <w:szCs w:val="26"/>
        </w:rPr>
        <w:t>.</w:t>
      </w:r>
    </w:p>
    <w:p w14:paraId="41C4589A" w14:textId="77777777" w:rsidR="0019141F" w:rsidRPr="00CF5D9E" w:rsidRDefault="0019141F" w:rsidP="0051174A">
      <w:pPr>
        <w:pStyle w:val="ThngthngWeb"/>
        <w:numPr>
          <w:ilvl w:val="0"/>
          <w:numId w:val="13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Tùy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mức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độ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mà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xử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nội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bộ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hoặc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chuyển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công</w:t>
      </w:r>
      <w:proofErr w:type="spellEnd"/>
      <w:r w:rsidRPr="00CF5D9E">
        <w:rPr>
          <w:sz w:val="26"/>
          <w:szCs w:val="26"/>
        </w:rPr>
        <w:t xml:space="preserve"> an.</w:t>
      </w:r>
    </w:p>
    <w:p w14:paraId="2487DF1E" w14:textId="77777777" w:rsidR="0019141F" w:rsidRPr="00CF5D9E" w:rsidRDefault="0019141F" w:rsidP="0051174A">
      <w:pPr>
        <w:pStyle w:val="ThngthngWeb"/>
        <w:spacing w:before="120" w:beforeAutospacing="0"/>
        <w:rPr>
          <w:sz w:val="26"/>
          <w:szCs w:val="26"/>
        </w:rPr>
      </w:pPr>
      <w:r w:rsidRPr="00CF5D9E">
        <w:rPr>
          <w:rStyle w:val="Manh"/>
          <w:sz w:val="26"/>
          <w:szCs w:val="26"/>
        </w:rPr>
        <w:t xml:space="preserve">4.4. </w:t>
      </w:r>
      <w:proofErr w:type="spellStart"/>
      <w:r w:rsidRPr="00CF5D9E">
        <w:rPr>
          <w:rStyle w:val="Manh"/>
          <w:sz w:val="26"/>
          <w:szCs w:val="26"/>
        </w:rPr>
        <w:t>Gây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rối</w:t>
      </w:r>
      <w:proofErr w:type="spellEnd"/>
      <w:r w:rsidRPr="00CF5D9E">
        <w:rPr>
          <w:rStyle w:val="Manh"/>
          <w:sz w:val="26"/>
          <w:szCs w:val="26"/>
        </w:rPr>
        <w:t xml:space="preserve">, </w:t>
      </w:r>
      <w:proofErr w:type="spellStart"/>
      <w:r w:rsidRPr="00CF5D9E">
        <w:rPr>
          <w:rStyle w:val="Manh"/>
          <w:sz w:val="26"/>
          <w:szCs w:val="26"/>
        </w:rPr>
        <w:t>Xô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xát</w:t>
      </w:r>
      <w:proofErr w:type="spellEnd"/>
      <w:r w:rsidRPr="00CF5D9E">
        <w:rPr>
          <w:sz w:val="26"/>
          <w:szCs w:val="26"/>
        </w:rPr>
        <w:br/>
        <w:t xml:space="preserve">Bảo </w:t>
      </w:r>
      <w:proofErr w:type="spellStart"/>
      <w:r w:rsidRPr="00CF5D9E">
        <w:rPr>
          <w:sz w:val="26"/>
          <w:szCs w:val="26"/>
        </w:rPr>
        <w:t>vệ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gần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nhất</w:t>
      </w:r>
      <w:proofErr w:type="spellEnd"/>
      <w:r w:rsidRPr="00CF5D9E">
        <w:rPr>
          <w:sz w:val="26"/>
          <w:szCs w:val="26"/>
        </w:rPr>
        <w:t xml:space="preserve"> can </w:t>
      </w:r>
      <w:proofErr w:type="spellStart"/>
      <w:r w:rsidRPr="00CF5D9E">
        <w:rPr>
          <w:sz w:val="26"/>
          <w:szCs w:val="26"/>
        </w:rPr>
        <w:t>thiệp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gọi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Đội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trưởng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hỗ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trợ</w:t>
      </w:r>
      <w:proofErr w:type="spellEnd"/>
      <w:r w:rsidRPr="00CF5D9E">
        <w:rPr>
          <w:sz w:val="26"/>
          <w:szCs w:val="26"/>
        </w:rPr>
        <w:t>:</w:t>
      </w:r>
    </w:p>
    <w:p w14:paraId="0B874D34" w14:textId="77777777" w:rsidR="0019141F" w:rsidRPr="00CF5D9E" w:rsidRDefault="0019141F" w:rsidP="0051174A">
      <w:pPr>
        <w:pStyle w:val="ThngthngWeb"/>
        <w:numPr>
          <w:ilvl w:val="0"/>
          <w:numId w:val="14"/>
        </w:numPr>
        <w:spacing w:before="120" w:beforeAutospacing="0"/>
        <w:rPr>
          <w:sz w:val="26"/>
          <w:szCs w:val="26"/>
        </w:rPr>
      </w:pPr>
      <w:r w:rsidRPr="00CF5D9E">
        <w:rPr>
          <w:sz w:val="26"/>
          <w:szCs w:val="26"/>
        </w:rPr>
        <w:t xml:space="preserve">Nhanh </w:t>
      </w:r>
      <w:proofErr w:type="spellStart"/>
      <w:r w:rsidRPr="00CF5D9E">
        <w:rPr>
          <w:sz w:val="26"/>
          <w:szCs w:val="26"/>
        </w:rPr>
        <w:t>chóng</w:t>
      </w:r>
      <w:proofErr w:type="spellEnd"/>
      <w:r w:rsidRPr="00CF5D9E">
        <w:rPr>
          <w:sz w:val="26"/>
          <w:szCs w:val="26"/>
        </w:rPr>
        <w:t xml:space="preserve"> can </w:t>
      </w:r>
      <w:proofErr w:type="spellStart"/>
      <w:r w:rsidRPr="00CF5D9E">
        <w:rPr>
          <w:sz w:val="26"/>
          <w:szCs w:val="26"/>
        </w:rPr>
        <w:t>ngăn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tách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các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bên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giữ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trật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tự</w:t>
      </w:r>
      <w:proofErr w:type="spellEnd"/>
      <w:r w:rsidRPr="00CF5D9E">
        <w:rPr>
          <w:sz w:val="26"/>
          <w:szCs w:val="26"/>
        </w:rPr>
        <w:t>.</w:t>
      </w:r>
    </w:p>
    <w:p w14:paraId="60A98C6B" w14:textId="77777777" w:rsidR="0019141F" w:rsidRPr="00CF5D9E" w:rsidRDefault="0019141F" w:rsidP="0051174A">
      <w:pPr>
        <w:pStyle w:val="ThngthngWeb"/>
        <w:numPr>
          <w:ilvl w:val="0"/>
          <w:numId w:val="14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Mời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vào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phòng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riêng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để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làm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rõ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lập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biên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bản</w:t>
      </w:r>
      <w:proofErr w:type="spellEnd"/>
      <w:r w:rsidRPr="00CF5D9E">
        <w:rPr>
          <w:sz w:val="26"/>
          <w:szCs w:val="26"/>
        </w:rPr>
        <w:t>.</w:t>
      </w:r>
    </w:p>
    <w:p w14:paraId="637CDE7A" w14:textId="77777777" w:rsidR="0019141F" w:rsidRPr="00CF5D9E" w:rsidRDefault="0019141F" w:rsidP="0051174A">
      <w:pPr>
        <w:pStyle w:val="ThngthngWeb"/>
        <w:numPr>
          <w:ilvl w:val="0"/>
          <w:numId w:val="14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Nếu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vượt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khả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năng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báo</w:t>
      </w:r>
      <w:proofErr w:type="spellEnd"/>
      <w:r w:rsidRPr="00CF5D9E">
        <w:rPr>
          <w:sz w:val="26"/>
          <w:szCs w:val="26"/>
        </w:rPr>
        <w:t xml:space="preserve"> Ban Quản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hoặc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công</w:t>
      </w:r>
      <w:proofErr w:type="spellEnd"/>
      <w:r w:rsidRPr="00CF5D9E">
        <w:rPr>
          <w:sz w:val="26"/>
          <w:szCs w:val="26"/>
        </w:rPr>
        <w:t xml:space="preserve"> an </w:t>
      </w:r>
      <w:proofErr w:type="spellStart"/>
      <w:r w:rsidRPr="00CF5D9E">
        <w:rPr>
          <w:sz w:val="26"/>
          <w:szCs w:val="26"/>
        </w:rPr>
        <w:t>xử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>.</w:t>
      </w:r>
    </w:p>
    <w:p w14:paraId="486FE6F4" w14:textId="77777777" w:rsidR="0019141F" w:rsidRPr="00CF5D9E" w:rsidRDefault="0019141F" w:rsidP="0051174A">
      <w:pPr>
        <w:pStyle w:val="ThngthngWeb"/>
        <w:spacing w:before="120" w:beforeAutospacing="0"/>
        <w:rPr>
          <w:sz w:val="26"/>
          <w:szCs w:val="26"/>
        </w:rPr>
      </w:pPr>
      <w:r w:rsidRPr="00CF5D9E">
        <w:rPr>
          <w:rStyle w:val="Manh"/>
          <w:sz w:val="26"/>
          <w:szCs w:val="26"/>
        </w:rPr>
        <w:t xml:space="preserve">4.5. Tai </w:t>
      </w:r>
      <w:proofErr w:type="spellStart"/>
      <w:r w:rsidRPr="00CF5D9E">
        <w:rPr>
          <w:rStyle w:val="Manh"/>
          <w:sz w:val="26"/>
          <w:szCs w:val="26"/>
        </w:rPr>
        <w:t>nạn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lao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động</w:t>
      </w:r>
      <w:proofErr w:type="spellEnd"/>
      <w:r w:rsidRPr="00CF5D9E">
        <w:rPr>
          <w:rStyle w:val="Manh"/>
          <w:sz w:val="26"/>
          <w:szCs w:val="26"/>
        </w:rPr>
        <w:t xml:space="preserve">, </w:t>
      </w:r>
      <w:proofErr w:type="spellStart"/>
      <w:r w:rsidRPr="00CF5D9E">
        <w:rPr>
          <w:rStyle w:val="Manh"/>
          <w:sz w:val="26"/>
          <w:szCs w:val="26"/>
        </w:rPr>
        <w:t>Cấp</w:t>
      </w:r>
      <w:proofErr w:type="spellEnd"/>
      <w:r w:rsidRPr="00CF5D9E">
        <w:rPr>
          <w:rStyle w:val="Manh"/>
          <w:sz w:val="26"/>
          <w:szCs w:val="26"/>
        </w:rPr>
        <w:t xml:space="preserve"> </w:t>
      </w:r>
      <w:proofErr w:type="spellStart"/>
      <w:r w:rsidRPr="00CF5D9E">
        <w:rPr>
          <w:rStyle w:val="Manh"/>
          <w:sz w:val="26"/>
          <w:szCs w:val="26"/>
        </w:rPr>
        <w:t>cứu</w:t>
      </w:r>
      <w:proofErr w:type="spellEnd"/>
      <w:r w:rsidRPr="00CF5D9E">
        <w:rPr>
          <w:rStyle w:val="Manh"/>
          <w:sz w:val="26"/>
          <w:szCs w:val="26"/>
        </w:rPr>
        <w:t xml:space="preserve"> y </w:t>
      </w:r>
      <w:proofErr w:type="spellStart"/>
      <w:r w:rsidRPr="00CF5D9E">
        <w:rPr>
          <w:rStyle w:val="Manh"/>
          <w:sz w:val="26"/>
          <w:szCs w:val="26"/>
        </w:rPr>
        <w:t>tế</w:t>
      </w:r>
      <w:proofErr w:type="spellEnd"/>
      <w:r w:rsidRPr="00CF5D9E">
        <w:rPr>
          <w:sz w:val="26"/>
          <w:szCs w:val="26"/>
        </w:rPr>
        <w:br/>
        <w:t xml:space="preserve">Bảo </w:t>
      </w:r>
      <w:proofErr w:type="spellStart"/>
      <w:r w:rsidRPr="00CF5D9E">
        <w:rPr>
          <w:sz w:val="26"/>
          <w:szCs w:val="26"/>
        </w:rPr>
        <w:t>vệ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gần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nhất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và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Đội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trưởng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xử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>:</w:t>
      </w:r>
    </w:p>
    <w:p w14:paraId="07FC096B" w14:textId="77777777" w:rsidR="0019141F" w:rsidRPr="00CF5D9E" w:rsidRDefault="0019141F" w:rsidP="0051174A">
      <w:pPr>
        <w:pStyle w:val="ThngthngWeb"/>
        <w:numPr>
          <w:ilvl w:val="0"/>
          <w:numId w:val="15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Sơ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cứu</w:t>
      </w:r>
      <w:proofErr w:type="spellEnd"/>
      <w:r w:rsidRPr="00CF5D9E">
        <w:rPr>
          <w:sz w:val="26"/>
          <w:szCs w:val="26"/>
        </w:rPr>
        <w:t xml:space="preserve"> ban </w:t>
      </w:r>
      <w:proofErr w:type="spellStart"/>
      <w:r w:rsidRPr="00CF5D9E">
        <w:rPr>
          <w:sz w:val="26"/>
          <w:szCs w:val="26"/>
        </w:rPr>
        <w:t>đầu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không</w:t>
      </w:r>
      <w:proofErr w:type="spellEnd"/>
      <w:r w:rsidRPr="00CF5D9E">
        <w:rPr>
          <w:sz w:val="26"/>
          <w:szCs w:val="26"/>
        </w:rPr>
        <w:t xml:space="preserve"> di </w:t>
      </w:r>
      <w:proofErr w:type="spellStart"/>
      <w:r w:rsidRPr="00CF5D9E">
        <w:rPr>
          <w:sz w:val="26"/>
          <w:szCs w:val="26"/>
        </w:rPr>
        <w:t>chuyển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nếu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nghi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chấn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thương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cột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sống</w:t>
      </w:r>
      <w:proofErr w:type="spellEnd"/>
      <w:r w:rsidRPr="00CF5D9E">
        <w:rPr>
          <w:sz w:val="26"/>
          <w:szCs w:val="26"/>
        </w:rPr>
        <w:t>.</w:t>
      </w:r>
    </w:p>
    <w:p w14:paraId="6B01FB20" w14:textId="77777777" w:rsidR="0019141F" w:rsidRPr="00CF5D9E" w:rsidRDefault="0019141F" w:rsidP="0051174A">
      <w:pPr>
        <w:pStyle w:val="ThngthngWeb"/>
        <w:numPr>
          <w:ilvl w:val="0"/>
          <w:numId w:val="15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Gọi</w:t>
      </w:r>
      <w:proofErr w:type="spellEnd"/>
      <w:r w:rsidRPr="00CF5D9E">
        <w:rPr>
          <w:sz w:val="26"/>
          <w:szCs w:val="26"/>
        </w:rPr>
        <w:t xml:space="preserve"> 115, </w:t>
      </w:r>
      <w:proofErr w:type="spellStart"/>
      <w:r w:rsidRPr="00CF5D9E">
        <w:rPr>
          <w:sz w:val="26"/>
          <w:szCs w:val="26"/>
        </w:rPr>
        <w:t>báo</w:t>
      </w:r>
      <w:proofErr w:type="spellEnd"/>
      <w:r w:rsidRPr="00CF5D9E">
        <w:rPr>
          <w:sz w:val="26"/>
          <w:szCs w:val="26"/>
        </w:rPr>
        <w:t xml:space="preserve"> Ban Quản </w:t>
      </w:r>
      <w:proofErr w:type="spellStart"/>
      <w:r w:rsidRPr="00CF5D9E">
        <w:rPr>
          <w:sz w:val="26"/>
          <w:szCs w:val="26"/>
        </w:rPr>
        <w:t>lý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và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bộ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phận</w:t>
      </w:r>
      <w:proofErr w:type="spellEnd"/>
      <w:r w:rsidRPr="00CF5D9E">
        <w:rPr>
          <w:sz w:val="26"/>
          <w:szCs w:val="26"/>
        </w:rPr>
        <w:t xml:space="preserve"> y </w:t>
      </w:r>
      <w:proofErr w:type="spellStart"/>
      <w:r w:rsidRPr="00CF5D9E">
        <w:rPr>
          <w:sz w:val="26"/>
          <w:szCs w:val="26"/>
        </w:rPr>
        <w:t>tế</w:t>
      </w:r>
      <w:proofErr w:type="spellEnd"/>
      <w:r w:rsidRPr="00CF5D9E">
        <w:rPr>
          <w:sz w:val="26"/>
          <w:szCs w:val="26"/>
        </w:rPr>
        <w:t>.</w:t>
      </w:r>
    </w:p>
    <w:p w14:paraId="460BEFBD" w14:textId="77777777" w:rsidR="0019141F" w:rsidRPr="00CF5D9E" w:rsidRDefault="0019141F" w:rsidP="0051174A">
      <w:pPr>
        <w:pStyle w:val="ThngthngWeb"/>
        <w:numPr>
          <w:ilvl w:val="0"/>
          <w:numId w:val="15"/>
        </w:numPr>
        <w:spacing w:before="120" w:beforeAutospacing="0"/>
        <w:rPr>
          <w:sz w:val="26"/>
          <w:szCs w:val="26"/>
        </w:rPr>
      </w:pPr>
      <w:proofErr w:type="spellStart"/>
      <w:r w:rsidRPr="00CF5D9E">
        <w:rPr>
          <w:sz w:val="26"/>
          <w:szCs w:val="26"/>
        </w:rPr>
        <w:t>Giữ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hiện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trường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tạo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lối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cho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xe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cấp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cứu</w:t>
      </w:r>
      <w:proofErr w:type="spellEnd"/>
      <w:r w:rsidRPr="00CF5D9E">
        <w:rPr>
          <w:sz w:val="26"/>
          <w:szCs w:val="26"/>
        </w:rPr>
        <w:t xml:space="preserve">, </w:t>
      </w:r>
      <w:proofErr w:type="spellStart"/>
      <w:r w:rsidRPr="00CF5D9E">
        <w:rPr>
          <w:sz w:val="26"/>
          <w:szCs w:val="26"/>
        </w:rPr>
        <w:t>trấn</w:t>
      </w:r>
      <w:proofErr w:type="spellEnd"/>
      <w:r w:rsidRPr="00CF5D9E">
        <w:rPr>
          <w:sz w:val="26"/>
          <w:szCs w:val="26"/>
        </w:rPr>
        <w:t xml:space="preserve"> an </w:t>
      </w:r>
      <w:proofErr w:type="spellStart"/>
      <w:r w:rsidRPr="00CF5D9E">
        <w:rPr>
          <w:sz w:val="26"/>
          <w:szCs w:val="26"/>
        </w:rPr>
        <w:t>người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xung</w:t>
      </w:r>
      <w:proofErr w:type="spellEnd"/>
      <w:r w:rsidRPr="00CF5D9E">
        <w:rPr>
          <w:sz w:val="26"/>
          <w:szCs w:val="26"/>
        </w:rPr>
        <w:t xml:space="preserve"> </w:t>
      </w:r>
      <w:proofErr w:type="spellStart"/>
      <w:r w:rsidRPr="00CF5D9E">
        <w:rPr>
          <w:sz w:val="26"/>
          <w:szCs w:val="26"/>
        </w:rPr>
        <w:t>quanh</w:t>
      </w:r>
      <w:proofErr w:type="spellEnd"/>
      <w:r w:rsidRPr="00CF5D9E">
        <w:rPr>
          <w:sz w:val="26"/>
          <w:szCs w:val="26"/>
        </w:rPr>
        <w:t>.</w:t>
      </w:r>
    </w:p>
    <w:p w14:paraId="437DF97E" w14:textId="77777777" w:rsidR="00A80D9B" w:rsidRPr="00A80D9B" w:rsidRDefault="00A80D9B" w:rsidP="0051174A">
      <w:pPr>
        <w:numPr>
          <w:ilvl w:val="0"/>
          <w:numId w:val="16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Thông tin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chốt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52D9340F" w14:textId="77777777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CỨU HỎA: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114</w:t>
      </w:r>
    </w:p>
    <w:p w14:paraId="71AF02C1" w14:textId="77777777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CÔNG AN: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113</w:t>
      </w:r>
    </w:p>
    <w:p w14:paraId="6209A81D" w14:textId="77777777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CẤP CỨU: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115</w:t>
      </w:r>
    </w:p>
    <w:p w14:paraId="27834012" w14:textId="0A2E356D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Công an: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713DBCB7" w14:textId="5C22B4A6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Ban Quản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KCN: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687DB1F0" w14:textId="77777777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Trưởng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Ban Quản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39202EF6" w14:textId="77777777" w:rsidR="00A80D9B" w:rsidRPr="00A80D9B" w:rsidRDefault="00A80D9B" w:rsidP="0051174A">
      <w:pPr>
        <w:numPr>
          <w:ilvl w:val="1"/>
          <w:numId w:val="7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trách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]</w:t>
      </w:r>
    </w:p>
    <w:p w14:paraId="22B666FD" w14:textId="77777777" w:rsidR="00A80D9B" w:rsidRPr="00A80D9B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5. SƠ ĐỒ BỐ TRÍ &amp; VỊ TRÍ TRỌNG YẾU</w:t>
      </w:r>
    </w:p>
    <w:p w14:paraId="08671791" w14:textId="77777777" w:rsidR="00A80D9B" w:rsidRPr="00A80D9B" w:rsidRDefault="00A80D9B" w:rsidP="0051174A">
      <w:pPr>
        <w:numPr>
          <w:ilvl w:val="0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đồ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75FFC4CD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A0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2DF657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Bắc),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Tây),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cantin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tô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trạm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chu vi.</w:t>
      </w:r>
    </w:p>
    <w:p w14:paraId="2E5049D6" w14:textId="77777777" w:rsidR="00A80D9B" w:rsidRPr="00A80D9B" w:rsidRDefault="00A80D9B" w:rsidP="0051174A">
      <w:pPr>
        <w:numPr>
          <w:ilvl w:val="0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chốt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giám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92D75AD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Chốt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VT01: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Ngay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084D02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Chốt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VT02: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Ngay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7F136E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360" w:lineRule="auto"/>
        <w:ind w:left="143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khiển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tâm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tầng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(VT09)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camera,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19244D" w14:textId="77777777" w:rsidR="00A80D9B" w:rsidRPr="00A80D9B" w:rsidRDefault="00A80D9B" w:rsidP="0051174A">
      <w:pPr>
        <w:numPr>
          <w:ilvl w:val="0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Thiết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bị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4E92606F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Camera: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camera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8A6095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Bình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chữa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đỏ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A8214D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Hộp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hộp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cam).</w:t>
      </w:r>
    </w:p>
    <w:p w14:paraId="48125366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Đèn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chiếu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sáng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dọc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165463" w14:textId="77777777" w:rsidR="00A80D9B" w:rsidRPr="00A80D9B" w:rsidRDefault="00A80D9B" w:rsidP="0051174A">
      <w:pPr>
        <w:numPr>
          <w:ilvl w:val="0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Lối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thoát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DB015C2" w14:textId="77777777" w:rsidR="00A80D9B" w:rsidRPr="00A80D9B" w:rsidRDefault="00A80D9B" w:rsidP="0051174A">
      <w:pPr>
        <w:numPr>
          <w:ilvl w:val="1"/>
          <w:numId w:val="8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mũi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xanh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thoát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73F8B5E" w14:textId="77777777" w:rsidR="00A80D9B" w:rsidRPr="00A80D9B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6. ĐÀO TẠO &amp; HUẤN LUYỆN ĐỊNH KỲ</w:t>
      </w:r>
    </w:p>
    <w:p w14:paraId="3BD28877" w14:textId="77777777" w:rsidR="00A80D9B" w:rsidRPr="00A80D9B" w:rsidRDefault="00A80D9B" w:rsidP="0051174A">
      <w:pPr>
        <w:numPr>
          <w:ilvl w:val="0"/>
          <w:numId w:val="9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đào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tạo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6CA059D" w14:textId="77777777" w:rsidR="00A80D9B" w:rsidRPr="00A80D9B" w:rsidRDefault="00A80D9B" w:rsidP="0051174A">
      <w:pPr>
        <w:numPr>
          <w:ilvl w:val="1"/>
          <w:numId w:val="9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tháng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461D58" w14:textId="77777777" w:rsidR="00A80D9B" w:rsidRPr="00A80D9B" w:rsidRDefault="00A80D9B" w:rsidP="0051174A">
      <w:pPr>
        <w:numPr>
          <w:ilvl w:val="1"/>
          <w:numId w:val="9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quý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vd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kịch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FE0937C" w14:textId="77777777" w:rsidR="00A80D9B" w:rsidRPr="00A80D9B" w:rsidRDefault="00A80D9B" w:rsidP="0051174A">
      <w:pPr>
        <w:numPr>
          <w:ilvl w:val="1"/>
          <w:numId w:val="9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PCCC,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586BFB6" w14:textId="77777777" w:rsidR="00A80D9B" w:rsidRPr="00A80D9B" w:rsidRDefault="00A80D9B" w:rsidP="0051174A">
      <w:pPr>
        <w:numPr>
          <w:ilvl w:val="0"/>
          <w:numId w:val="9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luyện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chuyên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sâu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D755D6B" w14:textId="77777777" w:rsidR="00A80D9B" w:rsidRPr="00A80D9B" w:rsidRDefault="00A80D9B" w:rsidP="0051174A">
      <w:pPr>
        <w:numPr>
          <w:ilvl w:val="1"/>
          <w:numId w:val="9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ngờ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dò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ty Hoa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8DA378" w14:textId="77777777" w:rsidR="00A80D9B" w:rsidRPr="00A80D9B" w:rsidRDefault="00A80D9B" w:rsidP="0051174A">
      <w:pPr>
        <w:spacing w:before="12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7. ĐÁNH GIÁ &amp; CẬP NHẬT PHƯƠNG ÁN</w:t>
      </w:r>
    </w:p>
    <w:p w14:paraId="66C50503" w14:textId="77777777" w:rsidR="00A80D9B" w:rsidRPr="00A80D9B" w:rsidRDefault="00A80D9B" w:rsidP="0051174A">
      <w:pPr>
        <w:numPr>
          <w:ilvl w:val="0"/>
          <w:numId w:val="10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Kế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hoạch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2F5E3CCD" w14:textId="77777777" w:rsidR="00A80D9B" w:rsidRPr="00A80D9B" w:rsidRDefault="00A80D9B" w:rsidP="0051174A">
      <w:pPr>
        <w:numPr>
          <w:ilvl w:val="1"/>
          <w:numId w:val="10"/>
        </w:numPr>
        <w:tabs>
          <w:tab w:val="clear" w:pos="1440"/>
        </w:tabs>
        <w:spacing w:before="120" w:after="100" w:afterAutospacing="1" w:line="240" w:lineRule="auto"/>
        <w:ind w:left="990" w:hanging="270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Phương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Ban Quản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4F4FDA" w14:textId="77777777" w:rsidR="00A80D9B" w:rsidRPr="00A80D9B" w:rsidRDefault="00A80D9B" w:rsidP="0051174A">
      <w:pPr>
        <w:numPr>
          <w:ilvl w:val="1"/>
          <w:numId w:val="10"/>
        </w:numPr>
        <w:tabs>
          <w:tab w:val="clear" w:pos="1440"/>
        </w:tabs>
        <w:spacing w:before="120" w:after="100" w:afterAutospacing="1" w:line="240" w:lineRule="auto"/>
        <w:ind w:left="990" w:hanging="27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B72DB1" w14:textId="77777777" w:rsidR="00A80D9B" w:rsidRPr="00A80D9B" w:rsidRDefault="00A80D9B" w:rsidP="0051174A">
      <w:pPr>
        <w:numPr>
          <w:ilvl w:val="0"/>
          <w:numId w:val="10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Quy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cập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nhật</w:t>
      </w:r>
      <w:proofErr w:type="spellEnd"/>
      <w:r w:rsidRPr="00A80D9B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C60D4C9" w14:textId="77777777" w:rsidR="00A80D9B" w:rsidRPr="00A80D9B" w:rsidRDefault="00A80D9B" w:rsidP="0051174A">
      <w:pPr>
        <w:numPr>
          <w:ilvl w:val="1"/>
          <w:numId w:val="10"/>
        </w:numPr>
        <w:tabs>
          <w:tab w:val="clear" w:pos="1440"/>
        </w:tabs>
        <w:spacing w:before="120" w:after="100" w:afterAutospacing="1" w:line="240" w:lineRule="auto"/>
        <w:ind w:left="990" w:hanging="27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9D01C07" w14:textId="77777777" w:rsidR="00A80D9B" w:rsidRPr="00A80D9B" w:rsidRDefault="00A80D9B" w:rsidP="0051174A">
      <w:pPr>
        <w:numPr>
          <w:ilvl w:val="1"/>
          <w:numId w:val="10"/>
        </w:numPr>
        <w:tabs>
          <w:tab w:val="clear" w:pos="1440"/>
        </w:tabs>
        <w:spacing w:before="120" w:after="100" w:afterAutospacing="1" w:line="240" w:lineRule="auto"/>
        <w:ind w:left="990" w:hanging="270"/>
        <w:rPr>
          <w:rFonts w:ascii="Times New Roman" w:eastAsia="Times New Roman" w:hAnsi="Times New Roman" w:cs="Times New Roman"/>
          <w:sz w:val="26"/>
          <w:szCs w:val="26"/>
        </w:rPr>
      </w:pPr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Ban Quản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637400" w14:textId="2FBD618F" w:rsidR="00A80D9B" w:rsidRPr="00A85905" w:rsidRDefault="00A80D9B" w:rsidP="0051174A">
      <w:pPr>
        <w:numPr>
          <w:ilvl w:val="1"/>
          <w:numId w:val="10"/>
        </w:numPr>
        <w:tabs>
          <w:tab w:val="clear" w:pos="1440"/>
        </w:tabs>
        <w:spacing w:before="120" w:after="100" w:afterAutospacing="1" w:line="240" w:lineRule="auto"/>
        <w:ind w:left="990" w:hanging="27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0D9B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0D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88ADFA" w14:textId="77777777" w:rsidR="00A85905" w:rsidRDefault="00A85905" w:rsidP="00A85905">
      <w:pPr>
        <w:jc w:val="center"/>
      </w:pPr>
      <w:r>
        <w:pict w14:anchorId="14B6C3F8">
          <v:rect id="_x0000_i1025" style="width:468pt;height:1pt" o:hralign="center" o:hrstd="t" o:hr="t" fillcolor="#a0a0a0" stroked="f"/>
        </w:pict>
      </w:r>
    </w:p>
    <w:p w14:paraId="10872218" w14:textId="77777777" w:rsidR="00A85905" w:rsidRDefault="00A85905" w:rsidP="00A85905">
      <w:pPr>
        <w:pStyle w:val="ThngthngWeb"/>
        <w:rPr>
          <w:color w:val="002060"/>
          <w:lang w:val="vi-VN"/>
        </w:rPr>
      </w:pPr>
      <w:r>
        <w:rPr>
          <w:rStyle w:val="Manh"/>
          <w:color w:val="002060"/>
        </w:rPr>
        <w:t>LƯU Ý QUAN TRỌNG</w:t>
      </w:r>
      <w:r>
        <w:rPr>
          <w:rStyle w:val="Manh"/>
          <w:color w:val="002060"/>
          <w:lang w:val="vi-VN"/>
        </w:rPr>
        <w:t>:</w:t>
      </w:r>
    </w:p>
    <w:p w14:paraId="2B33B721" w14:textId="77777777" w:rsidR="00A85905" w:rsidRDefault="00A85905" w:rsidP="00A85905">
      <w:pPr>
        <w:pStyle w:val="ThngthngWeb"/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Phương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bày</w:t>
      </w:r>
      <w:proofErr w:type="spellEnd"/>
      <w:r>
        <w:rPr>
          <w:color w:val="002060"/>
          <w:sz w:val="26"/>
          <w:szCs w:val="26"/>
        </w:rPr>
        <w:t xml:space="preserve"> ở </w:t>
      </w:r>
      <w:proofErr w:type="spellStart"/>
      <w:r>
        <w:rPr>
          <w:color w:val="002060"/>
          <w:sz w:val="26"/>
          <w:szCs w:val="26"/>
        </w:rPr>
        <w:t>trên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mẫu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cơ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thiết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theo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cấu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trúc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chuẩn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nhằm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hỗ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trợ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dễ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dàng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hoạch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quả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chặt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chẽ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tiễn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cao</w:t>
      </w:r>
      <w:proofErr w:type="spellEnd"/>
      <w:r>
        <w:rPr>
          <w:color w:val="002060"/>
          <w:sz w:val="26"/>
          <w:szCs w:val="26"/>
        </w:rPr>
        <w:t xml:space="preserve">. Tuy </w:t>
      </w:r>
      <w:proofErr w:type="spellStart"/>
      <w:r>
        <w:rPr>
          <w:color w:val="002060"/>
          <w:sz w:val="26"/>
          <w:szCs w:val="26"/>
        </w:rPr>
        <w:t>nhiên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chỉ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tài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liệu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mang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chất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tham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khảo</w:t>
      </w:r>
      <w:proofErr w:type="spellEnd"/>
      <w:r>
        <w:rPr>
          <w:color w:val="002060"/>
          <w:sz w:val="26"/>
          <w:szCs w:val="26"/>
        </w:rPr>
        <w:t>.</w:t>
      </w:r>
    </w:p>
    <w:p w14:paraId="7A05409B" w14:textId="77777777" w:rsidR="00A85905" w:rsidRDefault="00A85905" w:rsidP="00A85905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Để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sự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hợp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>:</w:t>
      </w:r>
    </w:p>
    <w:p w14:paraId="368C6F6C" w14:textId="77777777" w:rsidR="00A85905" w:rsidRDefault="00A85905" w:rsidP="00A85905">
      <w:pPr>
        <w:pStyle w:val="ThngthngWeb"/>
        <w:numPr>
          <w:ilvl w:val="0"/>
          <w:numId w:val="17"/>
        </w:numPr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Nắm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rõ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yêu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cụ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thể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từ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phía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hàng</w:t>
      </w:r>
      <w:proofErr w:type="spellEnd"/>
      <w:r>
        <w:rPr>
          <w:color w:val="002060"/>
          <w:sz w:val="26"/>
          <w:szCs w:val="26"/>
        </w:rPr>
        <w:t xml:space="preserve"> (bao </w:t>
      </w:r>
      <w:proofErr w:type="spellStart"/>
      <w:r>
        <w:rPr>
          <w:color w:val="002060"/>
          <w:sz w:val="26"/>
          <w:szCs w:val="26"/>
        </w:rPr>
        <w:t>gồm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nhiệm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vụ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điểm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mục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tiêu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thời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gian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địa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rủi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ro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tiềm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ẩn</w:t>
      </w:r>
      <w:proofErr w:type="spellEnd"/>
      <w:r>
        <w:rPr>
          <w:color w:val="002060"/>
          <w:sz w:val="26"/>
          <w:szCs w:val="26"/>
        </w:rPr>
        <w:t>…)</w:t>
      </w:r>
    </w:p>
    <w:p w14:paraId="449B587A" w14:textId="77777777" w:rsidR="00A85905" w:rsidRDefault="00A85905" w:rsidP="00A85905">
      <w:pPr>
        <w:pStyle w:val="ThngthngWeb"/>
        <w:numPr>
          <w:ilvl w:val="0"/>
          <w:numId w:val="17"/>
        </w:numPr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hiện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trường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một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lưỡng</w:t>
      </w:r>
      <w:proofErr w:type="spellEnd"/>
    </w:p>
    <w:p w14:paraId="169E1CC9" w14:textId="77777777" w:rsidR="00A85905" w:rsidRDefault="00A85905" w:rsidP="00A85905">
      <w:pPr>
        <w:pStyle w:val="ThngthngWeb"/>
        <w:numPr>
          <w:ilvl w:val="0"/>
          <w:numId w:val="17"/>
        </w:numPr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Thu </w:t>
      </w:r>
      <w:proofErr w:type="spellStart"/>
      <w:r>
        <w:rPr>
          <w:color w:val="002060"/>
          <w:sz w:val="26"/>
          <w:szCs w:val="26"/>
        </w:rPr>
        <w:t>thập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đầy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đủ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chính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các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thông</w:t>
      </w:r>
      <w:proofErr w:type="spellEnd"/>
      <w:r>
        <w:rPr>
          <w:color w:val="002060"/>
          <w:sz w:val="26"/>
          <w:szCs w:val="26"/>
        </w:rPr>
        <w:t xml:space="preserve"> tin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thiết</w:t>
      </w:r>
      <w:proofErr w:type="spellEnd"/>
    </w:p>
    <w:p w14:paraId="4AC3040A" w14:textId="77777777" w:rsidR="00A85905" w:rsidRDefault="00A85905" w:rsidP="00A85905">
      <w:pPr>
        <w:pStyle w:val="ThngthngWeb"/>
        <w:numPr>
          <w:ilvl w:val="0"/>
          <w:numId w:val="17"/>
        </w:numPr>
        <w:spacing w:line="360" w:lineRule="auto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lastRenderedPageBreak/>
        <w:t xml:space="preserve">Linh </w:t>
      </w:r>
      <w:proofErr w:type="spellStart"/>
      <w:r>
        <w:rPr>
          <w:color w:val="002060"/>
          <w:sz w:val="26"/>
          <w:szCs w:val="26"/>
        </w:rPr>
        <w:t>hoạt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điều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chỉnh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bổ</w:t>
      </w:r>
      <w:proofErr w:type="spellEnd"/>
      <w:r>
        <w:rPr>
          <w:color w:val="002060"/>
          <w:sz w:val="26"/>
          <w:szCs w:val="26"/>
        </w:rPr>
        <w:t xml:space="preserve"> sung </w:t>
      </w:r>
      <w:proofErr w:type="spellStart"/>
      <w:r>
        <w:rPr>
          <w:color w:val="002060"/>
          <w:sz w:val="26"/>
          <w:szCs w:val="26"/>
        </w:rPr>
        <w:t>hoặc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bỏ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những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nội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chưa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phù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hợp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nhằm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đảm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sát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với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thực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tế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dễ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triển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khai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nhất</w:t>
      </w:r>
      <w:proofErr w:type="spellEnd"/>
      <w:r>
        <w:rPr>
          <w:color w:val="002060"/>
          <w:sz w:val="26"/>
          <w:szCs w:val="26"/>
        </w:rPr>
        <w:t>.</w:t>
      </w:r>
    </w:p>
    <w:p w14:paraId="367ED63D" w14:textId="77777777" w:rsidR="00A85905" w:rsidRDefault="00A85905" w:rsidP="00A85905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>
        <w:rPr>
          <w:color w:val="002060"/>
          <w:sz w:val="26"/>
          <w:szCs w:val="26"/>
        </w:rPr>
        <w:t>Nếu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đang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gặp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khăn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trong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quá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trình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xây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dựng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hoặc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được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giải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đáp</w:t>
      </w:r>
      <w:proofErr w:type="spellEnd"/>
      <w:r>
        <w:rPr>
          <w:color w:val="002060"/>
          <w:sz w:val="26"/>
          <w:szCs w:val="26"/>
        </w:rPr>
        <w:t xml:space="preserve">, </w:t>
      </w:r>
      <w:proofErr w:type="spellStart"/>
      <w:r>
        <w:rPr>
          <w:color w:val="002060"/>
          <w:sz w:val="26"/>
          <w:szCs w:val="26"/>
        </w:rPr>
        <w:t>hỗ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trợ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về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bất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kỳ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nội</w:t>
      </w:r>
      <w:proofErr w:type="spellEnd"/>
      <w:r>
        <w:rPr>
          <w:color w:val="002060"/>
          <w:sz w:val="26"/>
          <w:szCs w:val="26"/>
        </w:rPr>
        <w:t xml:space="preserve"> dung </w:t>
      </w:r>
      <w:proofErr w:type="spellStart"/>
      <w:r>
        <w:rPr>
          <w:color w:val="002060"/>
          <w:sz w:val="26"/>
          <w:szCs w:val="26"/>
        </w:rPr>
        <w:t>nào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trong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phương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án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bảo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vệ</w:t>
      </w:r>
      <w:proofErr w:type="spellEnd"/>
      <w:r>
        <w:rPr>
          <w:color w:val="002060"/>
          <w:sz w:val="26"/>
          <w:szCs w:val="26"/>
        </w:rPr>
        <w:t xml:space="preserve"> – </w:t>
      </w:r>
      <w:proofErr w:type="spellStart"/>
      <w:r>
        <w:rPr>
          <w:color w:val="002060"/>
          <w:sz w:val="26"/>
          <w:szCs w:val="26"/>
        </w:rPr>
        <w:t>đừng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ngần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ngại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liên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hệ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với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chúng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tôi</w:t>
      </w:r>
      <w:proofErr w:type="spellEnd"/>
      <w:r>
        <w:rPr>
          <w:color w:val="002060"/>
          <w:sz w:val="26"/>
          <w:szCs w:val="26"/>
        </w:rPr>
        <w:t xml:space="preserve">. </w:t>
      </w:r>
      <w:proofErr w:type="spellStart"/>
      <w:r>
        <w:rPr>
          <w:color w:val="002060"/>
          <w:sz w:val="26"/>
          <w:szCs w:val="26"/>
        </w:rPr>
        <w:t>Đội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ngũ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chuyên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gia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của</w:t>
      </w:r>
      <w:proofErr w:type="spellEnd"/>
      <w:r>
        <w:rPr>
          <w:color w:val="002060"/>
          <w:sz w:val="26"/>
          <w:szCs w:val="26"/>
        </w:rPr>
        <w:t xml:space="preserve"> PMV </w:t>
      </w:r>
      <w:proofErr w:type="spellStart"/>
      <w:r>
        <w:rPr>
          <w:color w:val="002060"/>
          <w:sz w:val="26"/>
          <w:szCs w:val="26"/>
        </w:rPr>
        <w:t>luôn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sẵn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sàng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đồng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hành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và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tư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vấn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tận</w:t>
      </w:r>
      <w:proofErr w:type="spellEnd"/>
      <w:r>
        <w:rPr>
          <w:color w:val="002060"/>
          <w:sz w:val="26"/>
          <w:szCs w:val="26"/>
        </w:rPr>
        <w:t xml:space="preserve"> </w:t>
      </w:r>
      <w:proofErr w:type="spellStart"/>
      <w:r>
        <w:rPr>
          <w:color w:val="002060"/>
          <w:sz w:val="26"/>
          <w:szCs w:val="26"/>
        </w:rPr>
        <w:t>tình</w:t>
      </w:r>
      <w:proofErr w:type="spellEnd"/>
      <w:r>
        <w:rPr>
          <w:color w:val="002060"/>
          <w:sz w:val="26"/>
          <w:szCs w:val="26"/>
        </w:rPr>
        <w:t>:</w:t>
      </w:r>
    </w:p>
    <w:p w14:paraId="3AEDBD80" w14:textId="77777777" w:rsidR="00A85905" w:rsidRDefault="00A85905" w:rsidP="00A85905">
      <w:pPr>
        <w:pStyle w:val="ThngthngWeb"/>
        <w:spacing w:line="360" w:lineRule="auto"/>
        <w:rPr>
          <w:color w:val="002060"/>
          <w:sz w:val="26"/>
          <w:szCs w:val="26"/>
        </w:rPr>
      </w:pPr>
      <w:r>
        <w:rPr>
          <w:rFonts w:ascii="Segoe UI Emoji" w:hAnsi="Segoe UI Emoji" w:cs="Segoe UI Emoji"/>
          <w:color w:val="002060"/>
          <w:sz w:val="26"/>
          <w:szCs w:val="26"/>
        </w:rPr>
        <w:t>📞</w:t>
      </w:r>
      <w:r>
        <w:rPr>
          <w:color w:val="002060"/>
          <w:sz w:val="26"/>
          <w:szCs w:val="26"/>
        </w:rPr>
        <w:t xml:space="preserve"> </w:t>
      </w:r>
      <w:r>
        <w:rPr>
          <w:rStyle w:val="Manh"/>
          <w:color w:val="002060"/>
          <w:sz w:val="26"/>
          <w:szCs w:val="26"/>
        </w:rPr>
        <w:t>Hotline</w:t>
      </w:r>
      <w:r>
        <w:rPr>
          <w:color w:val="002060"/>
          <w:sz w:val="26"/>
          <w:szCs w:val="26"/>
        </w:rPr>
        <w:t>: 097 598 9961</w:t>
      </w:r>
      <w:r>
        <w:rPr>
          <w:color w:val="002060"/>
          <w:sz w:val="26"/>
          <w:szCs w:val="26"/>
        </w:rPr>
        <w:br/>
      </w:r>
      <w:r>
        <w:rPr>
          <w:rFonts w:ascii="Segoe UI Emoji" w:hAnsi="Segoe UI Emoji" w:cs="Segoe UI Emoji"/>
          <w:color w:val="002060"/>
          <w:sz w:val="26"/>
          <w:szCs w:val="26"/>
        </w:rPr>
        <w:t>📧</w:t>
      </w:r>
      <w:r>
        <w:rPr>
          <w:color w:val="002060"/>
          <w:sz w:val="26"/>
          <w:szCs w:val="26"/>
        </w:rPr>
        <w:t xml:space="preserve"> </w:t>
      </w:r>
      <w:r>
        <w:rPr>
          <w:rStyle w:val="Manh"/>
          <w:color w:val="002060"/>
          <w:sz w:val="26"/>
          <w:szCs w:val="26"/>
        </w:rPr>
        <w:t>Email</w:t>
      </w:r>
      <w:r>
        <w:rPr>
          <w:color w:val="002060"/>
          <w:sz w:val="26"/>
          <w:szCs w:val="26"/>
        </w:rPr>
        <w:t>: info@baovepmv.com</w:t>
      </w:r>
    </w:p>
    <w:p w14:paraId="5B08EF82" w14:textId="287B6597" w:rsidR="00B43B54" w:rsidRPr="00CF5D9E" w:rsidRDefault="00B43B54" w:rsidP="0051174A">
      <w:pPr>
        <w:spacing w:before="120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sectPr w:rsidR="00B43B54" w:rsidRPr="00CF5D9E" w:rsidSect="00661603">
      <w:headerReference w:type="default" r:id="rId7"/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EE580" w14:textId="77777777" w:rsidR="002514F1" w:rsidRDefault="002514F1" w:rsidP="0051174A">
      <w:pPr>
        <w:spacing w:after="0" w:line="240" w:lineRule="auto"/>
      </w:pPr>
      <w:r>
        <w:separator/>
      </w:r>
    </w:p>
  </w:endnote>
  <w:endnote w:type="continuationSeparator" w:id="0">
    <w:p w14:paraId="54352EE9" w14:textId="77777777" w:rsidR="002514F1" w:rsidRDefault="002514F1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6A456" w14:textId="69B6C1D7" w:rsidR="0051174A" w:rsidRPr="0051174A" w:rsidRDefault="0051174A" w:rsidP="0051174A">
    <w:pPr>
      <w:pStyle w:val="Chntrang"/>
      <w:pBdr>
        <w:top w:val="single" w:sz="4" w:space="1" w:color="auto"/>
      </w:pBdr>
      <w:jc w:val="right"/>
      <w:rPr>
        <w:sz w:val="18"/>
        <w:szCs w:val="18"/>
      </w:rPr>
    </w:pPr>
    <w:r w:rsidRPr="00C26D9B">
      <w:rPr>
        <w:b/>
        <w:bCs/>
        <w:caps/>
        <w:color w:val="000000" w:themeColor="text1"/>
        <w:sz w:val="18"/>
        <w:szCs w:val="18"/>
      </w:rPr>
      <w:t>PMV Security</w:t>
    </w:r>
    <w:r w:rsidRPr="00C26D9B">
      <w:rPr>
        <w:caps/>
        <w:color w:val="000000" w:themeColor="text1"/>
        <w:sz w:val="18"/>
        <w:szCs w:val="18"/>
      </w:rPr>
      <w:t xml:space="preserve">: </w:t>
    </w:r>
    <w:hyperlink r:id="rId1" w:history="1">
      <w:r w:rsidRPr="00C26D9B">
        <w:rPr>
          <w:rStyle w:val="Siuktni"/>
          <w:sz w:val="18"/>
          <w:szCs w:val="18"/>
        </w:rPr>
        <w:t>https://www.baovepmv.com/</w:t>
      </w:r>
    </w:hyperlink>
    <w:r w:rsidRPr="00C26D9B">
      <w:rPr>
        <w:b/>
        <w:sz w:val="18"/>
        <w:szCs w:val="18"/>
      </w:rPr>
      <w:t xml:space="preserve">  Trang 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PAGE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</w:t>
    </w:r>
    <w:r w:rsidRPr="00C26D9B">
      <w:rPr>
        <w:b/>
        <w:sz w:val="18"/>
        <w:szCs w:val="18"/>
      </w:rPr>
      <w:fldChar w:fldCharType="end"/>
    </w:r>
    <w:r w:rsidRPr="00C26D9B">
      <w:rPr>
        <w:b/>
        <w:sz w:val="18"/>
        <w:szCs w:val="18"/>
      </w:rPr>
      <w:t>/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NUMPAGES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12</w:t>
    </w:r>
    <w:r w:rsidRPr="00C26D9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18B87" w14:textId="77777777" w:rsidR="002514F1" w:rsidRDefault="002514F1" w:rsidP="0051174A">
      <w:pPr>
        <w:spacing w:after="0" w:line="240" w:lineRule="auto"/>
      </w:pPr>
      <w:r>
        <w:separator/>
      </w:r>
    </w:p>
  </w:footnote>
  <w:footnote w:type="continuationSeparator" w:id="0">
    <w:p w14:paraId="2AC29B60" w14:textId="77777777" w:rsidR="002514F1" w:rsidRDefault="002514F1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0C20" w14:textId="261559FA" w:rsidR="0051174A" w:rsidRPr="00C26D9B" w:rsidRDefault="0051174A" w:rsidP="0051174A">
    <w:pPr>
      <w:pStyle w:val="utrang"/>
      <w:pBdr>
        <w:bottom w:val="single" w:sz="4" w:space="1" w:color="auto"/>
      </w:pBdr>
      <w:jc w:val="right"/>
      <w:rPr>
        <w:b/>
        <w:bCs/>
        <w:sz w:val="20"/>
        <w:szCs w:val="20"/>
        <w:lang w:val="vi-VN"/>
      </w:rPr>
    </w:pPr>
    <w:r w:rsidRPr="00C26D9B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3002F6" wp14:editId="64EE8150">
              <wp:simplePos x="0" y="0"/>
              <wp:positionH relativeFrom="column">
                <wp:posOffset>1138988</wp:posOffset>
              </wp:positionH>
              <wp:positionV relativeFrom="paragraph">
                <wp:posOffset>3406922</wp:posOffset>
              </wp:positionV>
              <wp:extent cx="1828800" cy="1141331"/>
              <wp:effectExtent l="0" t="1123950" r="0" b="112585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A4B41" w14:textId="77777777" w:rsidR="0051174A" w:rsidRPr="00C4053A" w:rsidRDefault="0051174A" w:rsidP="0051174A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4915D913" w14:textId="77777777" w:rsidR="0051174A" w:rsidRPr="00C4053A" w:rsidRDefault="0051174A" w:rsidP="0051174A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02F6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89.7pt;margin-top:268.25pt;width:2in;height:89.85pt;rotation:-2651400fd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" filled="f" stroked="f">
              <v:textbox>
                <w:txbxContent>
                  <w:p w14:paraId="3DAA4B41" w14:textId="77777777" w:rsidR="0051174A" w:rsidRPr="00C4053A" w:rsidRDefault="0051174A" w:rsidP="0051174A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4915D913" w14:textId="77777777" w:rsidR="0051174A" w:rsidRPr="00C4053A" w:rsidRDefault="0051174A" w:rsidP="0051174A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  <w:r w:rsidRPr="00C26D9B">
      <w:rPr>
        <w:b/>
        <w:bCs/>
        <w:sz w:val="20"/>
        <w:szCs w:val="20"/>
        <w:lang w:val="vi-VN"/>
      </w:rPr>
      <w:t>PHƯƠNG ÁN</w:t>
    </w:r>
    <w:r w:rsidRPr="00C26D9B">
      <w:rPr>
        <w:b/>
        <w:bCs/>
        <w:sz w:val="20"/>
        <w:szCs w:val="20"/>
      </w:rPr>
      <w:t xml:space="preserve"> BẢO VỆ </w:t>
    </w:r>
    <w:r>
      <w:rPr>
        <w:b/>
        <w:bCs/>
        <w:sz w:val="20"/>
        <w:szCs w:val="20"/>
        <w:lang w:val="vi-VN"/>
      </w:rPr>
      <w:t>NHÀ MÁY</w:t>
    </w:r>
  </w:p>
  <w:p w14:paraId="0140B110" w14:textId="77777777" w:rsidR="0051174A" w:rsidRDefault="0051174A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554D"/>
    <w:multiLevelType w:val="multilevel"/>
    <w:tmpl w:val="77DC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5CF8"/>
    <w:multiLevelType w:val="multilevel"/>
    <w:tmpl w:val="B0D6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35F7"/>
    <w:multiLevelType w:val="multilevel"/>
    <w:tmpl w:val="05F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D12FB"/>
    <w:multiLevelType w:val="multilevel"/>
    <w:tmpl w:val="95D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23DD9"/>
    <w:multiLevelType w:val="multilevel"/>
    <w:tmpl w:val="C3B2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7A20"/>
    <w:multiLevelType w:val="multilevel"/>
    <w:tmpl w:val="F99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14FDC"/>
    <w:multiLevelType w:val="multilevel"/>
    <w:tmpl w:val="051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65CF3"/>
    <w:multiLevelType w:val="multilevel"/>
    <w:tmpl w:val="1B5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53D6E"/>
    <w:multiLevelType w:val="multilevel"/>
    <w:tmpl w:val="A8E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7519D"/>
    <w:multiLevelType w:val="multilevel"/>
    <w:tmpl w:val="7A9C1CC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66445"/>
    <w:multiLevelType w:val="multilevel"/>
    <w:tmpl w:val="F20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B3CF1"/>
    <w:multiLevelType w:val="multilevel"/>
    <w:tmpl w:val="313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C1BED"/>
    <w:multiLevelType w:val="multilevel"/>
    <w:tmpl w:val="27A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97770"/>
    <w:multiLevelType w:val="multilevel"/>
    <w:tmpl w:val="B1D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C111A"/>
    <w:multiLevelType w:val="multilevel"/>
    <w:tmpl w:val="6D8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9185C"/>
    <w:multiLevelType w:val="multilevel"/>
    <w:tmpl w:val="5EC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C2EE2"/>
    <w:multiLevelType w:val="multilevel"/>
    <w:tmpl w:val="810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627617">
    <w:abstractNumId w:val="16"/>
  </w:num>
  <w:num w:numId="2" w16cid:durableId="579681821">
    <w:abstractNumId w:val="10"/>
  </w:num>
  <w:num w:numId="3" w16cid:durableId="499348029">
    <w:abstractNumId w:val="1"/>
  </w:num>
  <w:num w:numId="4" w16cid:durableId="1121725981">
    <w:abstractNumId w:val="12"/>
  </w:num>
  <w:num w:numId="5" w16cid:durableId="493643550">
    <w:abstractNumId w:val="0"/>
  </w:num>
  <w:num w:numId="6" w16cid:durableId="1035735962">
    <w:abstractNumId w:val="6"/>
  </w:num>
  <w:num w:numId="7" w16cid:durableId="1367683130">
    <w:abstractNumId w:val="5"/>
  </w:num>
  <w:num w:numId="8" w16cid:durableId="905578674">
    <w:abstractNumId w:val="2"/>
  </w:num>
  <w:num w:numId="9" w16cid:durableId="316498753">
    <w:abstractNumId w:val="15"/>
  </w:num>
  <w:num w:numId="10" w16cid:durableId="1059865864">
    <w:abstractNumId w:val="11"/>
  </w:num>
  <w:num w:numId="11" w16cid:durableId="139352405">
    <w:abstractNumId w:val="8"/>
  </w:num>
  <w:num w:numId="12" w16cid:durableId="2134593792">
    <w:abstractNumId w:val="13"/>
  </w:num>
  <w:num w:numId="13" w16cid:durableId="584531054">
    <w:abstractNumId w:val="4"/>
  </w:num>
  <w:num w:numId="14" w16cid:durableId="2122989236">
    <w:abstractNumId w:val="14"/>
  </w:num>
  <w:num w:numId="15" w16cid:durableId="617874741">
    <w:abstractNumId w:val="3"/>
  </w:num>
  <w:num w:numId="16" w16cid:durableId="1312833094">
    <w:abstractNumId w:val="9"/>
  </w:num>
  <w:num w:numId="17" w16cid:durableId="130261627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B7"/>
    <w:rsid w:val="0019141F"/>
    <w:rsid w:val="001B6215"/>
    <w:rsid w:val="001D159B"/>
    <w:rsid w:val="001F3607"/>
    <w:rsid w:val="001F3BD3"/>
    <w:rsid w:val="002514F1"/>
    <w:rsid w:val="005014DE"/>
    <w:rsid w:val="0051174A"/>
    <w:rsid w:val="00661603"/>
    <w:rsid w:val="007366DF"/>
    <w:rsid w:val="00867C7F"/>
    <w:rsid w:val="008B6878"/>
    <w:rsid w:val="008C3736"/>
    <w:rsid w:val="008F48E9"/>
    <w:rsid w:val="00965498"/>
    <w:rsid w:val="00A41598"/>
    <w:rsid w:val="00A80D9B"/>
    <w:rsid w:val="00A85905"/>
    <w:rsid w:val="00AB408F"/>
    <w:rsid w:val="00B43B54"/>
    <w:rsid w:val="00B759A5"/>
    <w:rsid w:val="00B9381E"/>
    <w:rsid w:val="00CF5D9E"/>
    <w:rsid w:val="00D46DD5"/>
    <w:rsid w:val="00D925B7"/>
    <w:rsid w:val="00EC4D84"/>
    <w:rsid w:val="00F04340"/>
    <w:rsid w:val="00FD64B5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CB2BB"/>
  <w15:chartTrackingRefBased/>
  <w15:docId w15:val="{7987DC99-87E9-41E2-9086-D35E9BD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80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3">
    <w:name w:val="heading 3"/>
    <w:basedOn w:val="Binhthng"/>
    <w:link w:val="u3Char"/>
    <w:uiPriority w:val="9"/>
    <w:qFormat/>
    <w:rsid w:val="00A80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u4">
    <w:name w:val="heading 4"/>
    <w:basedOn w:val="Binhthng"/>
    <w:link w:val="u4Char"/>
    <w:uiPriority w:val="9"/>
    <w:qFormat/>
    <w:rsid w:val="00A80D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A80D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A80D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4Char">
    <w:name w:val="Đầu đề 4 Char"/>
    <w:basedOn w:val="Phngmcinhcuaoanvn"/>
    <w:link w:val="u4"/>
    <w:uiPriority w:val="9"/>
    <w:rsid w:val="00A80D9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Manh">
    <w:name w:val="Strong"/>
    <w:basedOn w:val="Phngmcinhcuaoanvn"/>
    <w:uiPriority w:val="22"/>
    <w:qFormat/>
    <w:rsid w:val="00A80D9B"/>
    <w:rPr>
      <w:b/>
      <w:bCs/>
    </w:rPr>
  </w:style>
  <w:style w:type="paragraph" w:styleId="ThngthngWeb">
    <w:name w:val="Normal (Web)"/>
    <w:basedOn w:val="Binhthng"/>
    <w:uiPriority w:val="99"/>
    <w:semiHidden/>
    <w:unhideWhenUsed/>
    <w:rsid w:val="00A8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Phngmcinhcuaoanvn"/>
    <w:rsid w:val="00A80D9B"/>
  </w:style>
  <w:style w:type="character" w:styleId="Nhnmanh">
    <w:name w:val="Emphasis"/>
    <w:basedOn w:val="Phngmcinhcuaoanvn"/>
    <w:uiPriority w:val="20"/>
    <w:qFormat/>
    <w:rsid w:val="00A80D9B"/>
    <w:rPr>
      <w:i/>
      <w:iCs/>
    </w:rPr>
  </w:style>
  <w:style w:type="paragraph" w:styleId="utrang">
    <w:name w:val="header"/>
    <w:basedOn w:val="Binhthng"/>
    <w:link w:val="utrang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51174A"/>
  </w:style>
  <w:style w:type="paragraph" w:styleId="Chntrang">
    <w:name w:val="footer"/>
    <w:basedOn w:val="Binhthng"/>
    <w:link w:val="Chntrang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51174A"/>
  </w:style>
  <w:style w:type="character" w:styleId="Siuktni">
    <w:name w:val="Hyperlink"/>
    <w:uiPriority w:val="99"/>
    <w:semiHidden/>
    <w:unhideWhenUsed/>
    <w:rsid w:val="00511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2082</Words>
  <Characters>11874</Characters>
  <Application>Microsoft Office Word</Application>
  <DocSecurity>0</DocSecurity>
  <Lines>98</Lines>
  <Paragraphs>27</Paragraphs>
  <ScaleCrop>false</ScaleCrop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Nguyen</dc:creator>
  <cp:keywords/>
  <dc:description/>
  <cp:lastModifiedBy>Minh Việt Phạm</cp:lastModifiedBy>
  <cp:revision>51</cp:revision>
  <dcterms:created xsi:type="dcterms:W3CDTF">2025-06-14T03:50:00Z</dcterms:created>
  <dcterms:modified xsi:type="dcterms:W3CDTF">2025-06-15T10:51:00Z</dcterms:modified>
</cp:coreProperties>
</file>